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AE" w:rsidRDefault="001232AE" w:rsidP="000561C9">
      <w:pPr>
        <w:pBdr>
          <w:bottom w:val="single" w:sz="4" w:space="1" w:color="auto"/>
        </w:pBdr>
        <w:jc w:val="center"/>
        <w:rPr>
          <w:rFonts w:ascii="Cambria" w:hAnsi="Cambria"/>
          <w:sz w:val="32"/>
          <w:szCs w:val="32"/>
        </w:rPr>
      </w:pPr>
      <w:r>
        <w:rPr>
          <w:rFonts w:ascii="Cambria" w:hAnsi="Cambria"/>
          <w:sz w:val="32"/>
          <w:szCs w:val="32"/>
        </w:rPr>
        <w:t>Quotation Integration and MLA Citation</w:t>
      </w:r>
    </w:p>
    <w:p w:rsidR="000561C9" w:rsidRDefault="000561C9" w:rsidP="001232AE">
      <w:pPr>
        <w:rPr>
          <w:rFonts w:ascii="Cambria" w:hAnsi="Cambria"/>
          <w:b/>
        </w:rPr>
      </w:pPr>
    </w:p>
    <w:p w:rsidR="000561C9" w:rsidRPr="000561C9" w:rsidRDefault="000561C9" w:rsidP="001232AE">
      <w:pPr>
        <w:rPr>
          <w:rFonts w:ascii="Cambria" w:hAnsi="Cambria"/>
          <w:b/>
        </w:rPr>
      </w:pPr>
      <w:r w:rsidRPr="000561C9">
        <w:rPr>
          <w:rFonts w:ascii="Cambria" w:hAnsi="Cambria"/>
          <w:b/>
        </w:rPr>
        <w:t>Integrating Quotations</w:t>
      </w:r>
    </w:p>
    <w:p w:rsidR="001232AE" w:rsidRDefault="001232AE" w:rsidP="001232AE">
      <w:r>
        <w:t>You still need to integrate all your quotations, but will probably find using the quotation as an example of what you’ve just said to be the most effective way to integrate a quotation from Shakespeare.</w:t>
      </w:r>
    </w:p>
    <w:p w:rsidR="001232AE" w:rsidRDefault="001232AE" w:rsidP="001232AE">
      <w:r>
        <w:t>For example:</w:t>
      </w:r>
    </w:p>
    <w:p w:rsidR="000561C9" w:rsidRDefault="001232AE" w:rsidP="00FF0218">
      <w:pPr>
        <w:ind w:left="720"/>
        <w:rPr>
          <w:lang w:val="en-CA"/>
        </w:rPr>
      </w:pPr>
      <w:r>
        <w:t xml:space="preserve">At the end of the play, Macbeth finds life pointless and believes that time just drags on until death: </w:t>
      </w:r>
      <w:r w:rsidRPr="001232AE">
        <w:rPr>
          <w:lang w:val="en-CA"/>
        </w:rPr>
        <w:t>“To-morrow, and to-morrow, and to-morr</w:t>
      </w:r>
      <w:r w:rsidR="000561C9">
        <w:rPr>
          <w:lang w:val="en-CA"/>
        </w:rPr>
        <w:t>ow</w:t>
      </w:r>
      <w:proofErr w:type="gramStart"/>
      <w:r w:rsidR="000561C9">
        <w:rPr>
          <w:lang w:val="en-CA"/>
        </w:rPr>
        <w:t>,/</w:t>
      </w:r>
      <w:proofErr w:type="gramEnd"/>
      <w:r w:rsidR="000561C9">
        <w:rPr>
          <w:lang w:val="en-CA"/>
        </w:rPr>
        <w:t xml:space="preserve"> Creeps in this petty pace </w:t>
      </w:r>
      <w:r w:rsidRPr="001232AE">
        <w:rPr>
          <w:lang w:val="en-CA"/>
        </w:rPr>
        <w:t>from day to day,/ To the last syllable of recorded time” (5.5.19-21).</w:t>
      </w:r>
    </w:p>
    <w:p w:rsidR="00FF0218" w:rsidRDefault="00FF0218" w:rsidP="00FF0218">
      <w:pPr>
        <w:ind w:left="720"/>
        <w:rPr>
          <w:lang w:val="en-CA"/>
        </w:rPr>
      </w:pPr>
    </w:p>
    <w:p w:rsidR="000561C9" w:rsidRDefault="000561C9" w:rsidP="000561C9">
      <w:pPr>
        <w:rPr>
          <w:rFonts w:ascii="Cambria" w:hAnsi="Cambria"/>
          <w:b/>
          <w:lang w:val="en-CA"/>
        </w:rPr>
      </w:pPr>
      <w:r>
        <w:rPr>
          <w:rFonts w:ascii="Cambria" w:hAnsi="Cambria"/>
          <w:b/>
          <w:lang w:val="en-CA"/>
        </w:rPr>
        <w:t>MLA Citation</w:t>
      </w:r>
    </w:p>
    <w:p w:rsidR="006F27C8" w:rsidRPr="000561C9" w:rsidRDefault="00AC3312" w:rsidP="000561C9">
      <w:pPr>
        <w:rPr>
          <w:lang w:val="en-CA"/>
        </w:rPr>
      </w:pPr>
      <w:r w:rsidRPr="000561C9">
        <w:rPr>
          <w:lang w:val="en-CA"/>
        </w:rPr>
        <w:t>Because Shakespeare writes in verse, there is a specific way to quote it</w:t>
      </w:r>
      <w:r w:rsidR="00FF0218">
        <w:rPr>
          <w:lang w:val="en-CA"/>
        </w:rPr>
        <w:t>.</w:t>
      </w:r>
    </w:p>
    <w:p w:rsidR="00AC3312" w:rsidRDefault="00AC3312" w:rsidP="00AC3312">
      <w:pPr>
        <w:rPr>
          <w:lang w:val="en-CA"/>
        </w:rPr>
      </w:pPr>
    </w:p>
    <w:p w:rsidR="006F27C8" w:rsidRDefault="00493414" w:rsidP="00AC3312">
      <w:pPr>
        <w:rPr>
          <w:b/>
          <w:lang w:val="en-CA"/>
        </w:rPr>
      </w:pPr>
      <w:r>
        <w:rPr>
          <w:b/>
          <w:lang w:val="en-CA"/>
        </w:rPr>
        <w:t>For 3</w:t>
      </w:r>
      <w:r w:rsidR="00AC3312" w:rsidRPr="00AC3312">
        <w:rPr>
          <w:b/>
          <w:lang w:val="en-CA"/>
        </w:rPr>
        <w:t xml:space="preserve"> lines or less, use backslashes to indicate line breaks:</w:t>
      </w:r>
    </w:p>
    <w:p w:rsidR="000561C9" w:rsidRDefault="000561C9" w:rsidP="00AC3312">
      <w:pPr>
        <w:rPr>
          <w:lang w:val="en-CA"/>
        </w:rPr>
      </w:pPr>
      <w:r>
        <w:t xml:space="preserve">At the end of the play, Macbeth finds life pointless and believes that time just drags on until death: </w:t>
      </w:r>
      <w:r w:rsidRPr="001232AE">
        <w:rPr>
          <w:lang w:val="en-CA"/>
        </w:rPr>
        <w:t>“To-morrow, and to-morrow, and to-morr</w:t>
      </w:r>
      <w:r>
        <w:rPr>
          <w:lang w:val="en-CA"/>
        </w:rPr>
        <w:t>ow</w:t>
      </w:r>
      <w:proofErr w:type="gramStart"/>
      <w:r>
        <w:rPr>
          <w:lang w:val="en-CA"/>
        </w:rPr>
        <w:t>,/</w:t>
      </w:r>
      <w:proofErr w:type="gramEnd"/>
      <w:r>
        <w:rPr>
          <w:lang w:val="en-CA"/>
        </w:rPr>
        <w:t xml:space="preserve"> Creeps in this petty pace </w:t>
      </w:r>
      <w:r w:rsidRPr="001232AE">
        <w:rPr>
          <w:lang w:val="en-CA"/>
        </w:rPr>
        <w:t>from day to day,/ To the last syllable of recorded time” (5.5.19-21).</w:t>
      </w:r>
    </w:p>
    <w:p w:rsidR="000561C9" w:rsidRDefault="000561C9" w:rsidP="000561C9">
      <w:pPr>
        <w:ind w:left="360"/>
        <w:rPr>
          <w:lang w:val="en-CA"/>
        </w:rPr>
      </w:pPr>
    </w:p>
    <w:p w:rsidR="006F27C8" w:rsidRDefault="00493414" w:rsidP="00AC3312">
      <w:pPr>
        <w:rPr>
          <w:b/>
          <w:lang w:val="en-CA"/>
        </w:rPr>
      </w:pPr>
      <w:r>
        <w:rPr>
          <w:b/>
          <w:lang w:val="en-CA"/>
        </w:rPr>
        <w:t>For 4</w:t>
      </w:r>
      <w:r w:rsidR="00AC3312" w:rsidRPr="00AC3312">
        <w:rPr>
          <w:b/>
          <w:lang w:val="en-CA"/>
        </w:rPr>
        <w:t xml:space="preserve"> lines or more, indent and write it as it’s written in the text:</w:t>
      </w:r>
    </w:p>
    <w:p w:rsidR="000561C9" w:rsidRDefault="00AC3312" w:rsidP="00AC3312">
      <w:pPr>
        <w:rPr>
          <w:lang w:val="en-CA"/>
        </w:rPr>
      </w:pPr>
      <w:r>
        <w:rPr>
          <w:lang w:val="en-CA"/>
        </w:rPr>
        <w:t>At the end of the play, Macbeth, who was once so full of ambition, has none left. Instead, he is left emotionless and numb to the tragic events in his life. After his wife’s death, he can only reflect on how pointless life is</w:t>
      </w:r>
      <w:r w:rsidR="000561C9">
        <w:rPr>
          <w:lang w:val="en-CA"/>
        </w:rPr>
        <w:t>:</w:t>
      </w:r>
    </w:p>
    <w:p w:rsidR="000561C9" w:rsidRPr="000561C9" w:rsidRDefault="000561C9" w:rsidP="00AC3312">
      <w:pPr>
        <w:ind w:firstLine="720"/>
        <w:rPr>
          <w:lang w:val="en-CA"/>
        </w:rPr>
      </w:pPr>
      <w:r w:rsidRPr="000561C9">
        <w:rPr>
          <w:lang w:val="en-CA"/>
        </w:rPr>
        <w:t>Life’s but a walking shadow, a poor player</w:t>
      </w:r>
    </w:p>
    <w:p w:rsidR="000561C9" w:rsidRPr="000561C9" w:rsidRDefault="000561C9" w:rsidP="00AC3312">
      <w:pPr>
        <w:ind w:firstLine="720"/>
        <w:rPr>
          <w:lang w:val="en-CA"/>
        </w:rPr>
      </w:pPr>
      <w:r w:rsidRPr="000561C9">
        <w:rPr>
          <w:lang w:val="en-CA"/>
        </w:rPr>
        <w:t>Who struts and frets his hour upon the stage,</w:t>
      </w:r>
    </w:p>
    <w:p w:rsidR="000561C9" w:rsidRPr="000561C9" w:rsidRDefault="000561C9" w:rsidP="00AC3312">
      <w:pPr>
        <w:ind w:firstLine="720"/>
        <w:rPr>
          <w:lang w:val="en-CA"/>
        </w:rPr>
      </w:pPr>
      <w:r w:rsidRPr="000561C9">
        <w:rPr>
          <w:lang w:val="en-CA"/>
        </w:rPr>
        <w:t xml:space="preserve">And then is heard no more; it is a tale </w:t>
      </w:r>
    </w:p>
    <w:p w:rsidR="000561C9" w:rsidRPr="000561C9" w:rsidRDefault="000561C9" w:rsidP="00AC3312">
      <w:pPr>
        <w:ind w:firstLine="720"/>
        <w:rPr>
          <w:lang w:val="en-CA"/>
        </w:rPr>
      </w:pPr>
      <w:r w:rsidRPr="000561C9">
        <w:rPr>
          <w:lang w:val="en-CA"/>
        </w:rPr>
        <w:t>Told by an idiot, full of sound and fury,</w:t>
      </w:r>
    </w:p>
    <w:p w:rsidR="000561C9" w:rsidRDefault="000561C9" w:rsidP="00AC3312">
      <w:pPr>
        <w:ind w:firstLine="720"/>
        <w:rPr>
          <w:lang w:val="en-CA"/>
        </w:rPr>
      </w:pPr>
      <w:r w:rsidRPr="000561C9">
        <w:rPr>
          <w:lang w:val="en-CA"/>
        </w:rPr>
        <w:t>Signifying nothing (5.5.24-28).</w:t>
      </w:r>
    </w:p>
    <w:p w:rsidR="00FF0218" w:rsidRDefault="00AC3312" w:rsidP="000561C9">
      <w:pPr>
        <w:rPr>
          <w:lang w:val="en-CA"/>
        </w:rPr>
      </w:pPr>
      <w:r>
        <w:rPr>
          <w:lang w:val="en-CA"/>
        </w:rPr>
        <w:t xml:space="preserve">At this point in the play, Macbeth has lost his humanity, and with it his sense of manliness, proving manliness to be a reflection of one’s humanity. </w:t>
      </w:r>
    </w:p>
    <w:p w:rsidR="00FF0218" w:rsidRDefault="00FF0218" w:rsidP="000561C9">
      <w:pPr>
        <w:rPr>
          <w:lang w:val="en-CA"/>
        </w:rPr>
      </w:pPr>
    </w:p>
    <w:p w:rsidR="00FF0218" w:rsidRPr="001232AE" w:rsidRDefault="00FF0218" w:rsidP="00FF0218">
      <w:pPr>
        <w:pBdr>
          <w:bottom w:val="single" w:sz="4" w:space="1" w:color="auto"/>
        </w:pBdr>
        <w:jc w:val="center"/>
        <w:rPr>
          <w:rFonts w:ascii="Cambria" w:hAnsi="Cambria"/>
          <w:sz w:val="32"/>
          <w:szCs w:val="32"/>
        </w:rPr>
      </w:pPr>
      <w:r>
        <w:rPr>
          <w:rFonts w:ascii="Cambria" w:hAnsi="Cambria"/>
          <w:sz w:val="32"/>
          <w:szCs w:val="32"/>
        </w:rPr>
        <w:t>Essay Writing Skills - Explanations</w:t>
      </w:r>
    </w:p>
    <w:p w:rsidR="00FF0218" w:rsidRDefault="00FF0218" w:rsidP="00FF0218">
      <w:pPr>
        <w:rPr>
          <w:lang w:val="en-CA"/>
        </w:rPr>
      </w:pPr>
      <w:r>
        <w:rPr>
          <w:lang w:val="en-CA"/>
        </w:rPr>
        <w:t>An effective explanation requires 2 things:</w:t>
      </w:r>
    </w:p>
    <w:p w:rsidR="00FF0218" w:rsidRPr="005E37A4" w:rsidRDefault="00FF0218" w:rsidP="00FF0218">
      <w:pPr>
        <w:pStyle w:val="ListParagraph"/>
        <w:numPr>
          <w:ilvl w:val="0"/>
          <w:numId w:val="2"/>
        </w:numPr>
        <w:rPr>
          <w:lang w:val="en-CA"/>
        </w:rPr>
      </w:pPr>
      <w:r>
        <w:rPr>
          <w:lang w:val="en-CA"/>
        </w:rPr>
        <w:t xml:space="preserve">An </w:t>
      </w:r>
      <w:r w:rsidRPr="005E37A4">
        <w:rPr>
          <w:b/>
          <w:lang w:val="en-CA"/>
        </w:rPr>
        <w:t>argumentative word</w:t>
      </w:r>
      <w:r>
        <w:rPr>
          <w:lang w:val="en-CA"/>
        </w:rPr>
        <w:t xml:space="preserve"> to indicate </w:t>
      </w:r>
      <w:r w:rsidRPr="005E37A4">
        <w:rPr>
          <w:lang w:val="en-CA"/>
        </w:rPr>
        <w:t>you are</w:t>
      </w:r>
      <w:r>
        <w:rPr>
          <w:lang w:val="en-CA"/>
        </w:rPr>
        <w:t>, in fact, proving something</w:t>
      </w:r>
    </w:p>
    <w:p w:rsidR="00FF0218" w:rsidRDefault="00FF0218" w:rsidP="00FF0218">
      <w:pPr>
        <w:pStyle w:val="ListParagraph"/>
        <w:numPr>
          <w:ilvl w:val="0"/>
          <w:numId w:val="2"/>
        </w:numPr>
        <w:rPr>
          <w:lang w:val="en-CA"/>
        </w:rPr>
      </w:pPr>
      <w:r w:rsidRPr="005E37A4">
        <w:rPr>
          <w:b/>
          <w:lang w:val="en-CA"/>
        </w:rPr>
        <w:t>Key words from your thesis</w:t>
      </w:r>
      <w:r>
        <w:rPr>
          <w:lang w:val="en-CA"/>
        </w:rPr>
        <w:t xml:space="preserve"> statement to indicate what you’re proving</w:t>
      </w:r>
    </w:p>
    <w:p w:rsidR="00FF0218" w:rsidRDefault="00FF0218" w:rsidP="00FF0218">
      <w:pPr>
        <w:rPr>
          <w:lang w:val="en-CA"/>
        </w:rPr>
      </w:pPr>
    </w:p>
    <w:p w:rsidR="00FF0218" w:rsidRDefault="00FF0218" w:rsidP="00FF0218">
      <w:pPr>
        <w:rPr>
          <w:lang w:val="en-CA"/>
        </w:rPr>
      </w:pPr>
      <w:r>
        <w:rPr>
          <w:lang w:val="en-CA"/>
        </w:rPr>
        <w:t>It also needs to explain anything left unsaid by your point and proof.</w:t>
      </w:r>
    </w:p>
    <w:p w:rsidR="00FF0218" w:rsidRDefault="00FF0218" w:rsidP="00FF0218">
      <w:pPr>
        <w:rPr>
          <w:lang w:val="en-CA"/>
        </w:rPr>
      </w:pPr>
    </w:p>
    <w:p w:rsidR="00FF0218" w:rsidRPr="00FF0218" w:rsidRDefault="00FF0218" w:rsidP="00FF0218">
      <w:pPr>
        <w:pBdr>
          <w:bottom w:val="single" w:sz="4" w:space="1" w:color="auto"/>
        </w:pBdr>
        <w:rPr>
          <w:rFonts w:ascii="Cambria" w:hAnsi="Cambria"/>
          <w:b/>
          <w:lang w:val="en-CA"/>
        </w:rPr>
      </w:pPr>
      <w:r>
        <w:rPr>
          <w:rFonts w:ascii="Cambria" w:hAnsi="Cambria"/>
          <w:b/>
          <w:lang w:val="en-CA"/>
        </w:rPr>
        <w:t>Practice Activity</w:t>
      </w:r>
      <w:r w:rsidRPr="00FF0218">
        <w:rPr>
          <w:rFonts w:ascii="Cambria" w:hAnsi="Cambria"/>
          <w:b/>
          <w:lang w:val="en-CA"/>
        </w:rPr>
        <w:t>:</w:t>
      </w:r>
    </w:p>
    <w:p w:rsidR="00FF0218" w:rsidRDefault="00FF0218" w:rsidP="00FF0218">
      <w:pPr>
        <w:rPr>
          <w:lang w:val="en-CA"/>
        </w:rPr>
      </w:pPr>
    </w:p>
    <w:tbl>
      <w:tblPr>
        <w:tblStyle w:val="TableGrid"/>
        <w:tblW w:w="0" w:type="auto"/>
        <w:tblLook w:val="04A0" w:firstRow="1" w:lastRow="0" w:firstColumn="1" w:lastColumn="0" w:noHBand="0" w:noVBand="1"/>
      </w:tblPr>
      <w:tblGrid>
        <w:gridCol w:w="5377"/>
        <w:gridCol w:w="5377"/>
      </w:tblGrid>
      <w:tr w:rsidR="00FF0218" w:rsidTr="00F51515">
        <w:tc>
          <w:tcPr>
            <w:tcW w:w="10754" w:type="dxa"/>
            <w:gridSpan w:val="2"/>
          </w:tcPr>
          <w:p w:rsidR="00FF0218" w:rsidRDefault="00FF0218" w:rsidP="00FF0218">
            <w:pPr>
              <w:rPr>
                <w:lang w:val="en-CA"/>
              </w:rPr>
            </w:pPr>
            <w:r>
              <w:rPr>
                <w:lang w:val="en-CA"/>
              </w:rPr>
              <w:t>Write your thesis below (even if it’s just a rough thesis):</w:t>
            </w: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tc>
      </w:tr>
      <w:tr w:rsidR="00FF0218" w:rsidTr="00FF0218">
        <w:tc>
          <w:tcPr>
            <w:tcW w:w="5377" w:type="dxa"/>
          </w:tcPr>
          <w:p w:rsidR="00FF0218" w:rsidRPr="00FF0218" w:rsidRDefault="00FF0218" w:rsidP="00FF0218">
            <w:pPr>
              <w:rPr>
                <w:lang w:val="en-CA"/>
              </w:rPr>
            </w:pPr>
            <w:r w:rsidRPr="00FF0218">
              <w:rPr>
                <w:lang w:val="en-CA"/>
              </w:rPr>
              <w:t>Highlight the key words in your thesis here:</w:t>
            </w: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tc>
        <w:tc>
          <w:tcPr>
            <w:tcW w:w="5377" w:type="dxa"/>
          </w:tcPr>
          <w:p w:rsidR="00FF0218" w:rsidRPr="00FF0218" w:rsidRDefault="00FF0218" w:rsidP="00FF0218">
            <w:pPr>
              <w:rPr>
                <w:lang w:val="en-CA"/>
              </w:rPr>
            </w:pPr>
            <w:r w:rsidRPr="00FF0218">
              <w:rPr>
                <w:lang w:val="en-CA"/>
              </w:rPr>
              <w:t xml:space="preserve">Make a list of argumentative words you can use to link back to your thesis. </w:t>
            </w:r>
          </w:p>
          <w:p w:rsidR="00FF0218" w:rsidRDefault="00FF0218" w:rsidP="00FF0218">
            <w:pPr>
              <w:rPr>
                <w:lang w:val="en-CA"/>
              </w:rPr>
            </w:pPr>
          </w:p>
        </w:tc>
      </w:tr>
      <w:tr w:rsidR="00FF0218" w:rsidTr="00285A99">
        <w:tc>
          <w:tcPr>
            <w:tcW w:w="10754" w:type="dxa"/>
            <w:gridSpan w:val="2"/>
          </w:tcPr>
          <w:p w:rsidR="00FF0218" w:rsidRDefault="00FF0218" w:rsidP="00FF0218">
            <w:pPr>
              <w:rPr>
                <w:lang w:val="en-CA"/>
              </w:rPr>
            </w:pPr>
            <w:r>
              <w:rPr>
                <w:lang w:val="en-CA"/>
              </w:rPr>
              <w:t>Choose one of your quotations and integrate it into a sentence:</w:t>
            </w: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Pr="00FF0218" w:rsidRDefault="00FF0218" w:rsidP="00FF0218">
            <w:pPr>
              <w:rPr>
                <w:lang w:val="en-CA"/>
              </w:rPr>
            </w:pPr>
          </w:p>
        </w:tc>
      </w:tr>
      <w:tr w:rsidR="00FF0218" w:rsidTr="00AB4BF9">
        <w:tc>
          <w:tcPr>
            <w:tcW w:w="10754" w:type="dxa"/>
            <w:gridSpan w:val="2"/>
          </w:tcPr>
          <w:p w:rsidR="00FF0218" w:rsidRDefault="00FF0218" w:rsidP="00FF0218">
            <w:pPr>
              <w:rPr>
                <w:lang w:val="en-CA"/>
              </w:rPr>
            </w:pPr>
            <w:r>
              <w:rPr>
                <w:lang w:val="en-CA"/>
              </w:rPr>
              <w:t>W</w:t>
            </w:r>
            <w:r w:rsidRPr="001232AE">
              <w:rPr>
                <w:lang w:val="en-CA"/>
              </w:rPr>
              <w:t>rite an explan</w:t>
            </w:r>
            <w:r>
              <w:rPr>
                <w:lang w:val="en-CA"/>
              </w:rPr>
              <w:t>ation</w:t>
            </w:r>
            <w:r>
              <w:rPr>
                <w:lang w:val="en-CA"/>
              </w:rPr>
              <w:t xml:space="preserve"> linking this quotation</w:t>
            </w:r>
            <w:r w:rsidRPr="001232AE">
              <w:rPr>
                <w:lang w:val="en-CA"/>
              </w:rPr>
              <w:t xml:space="preserve"> back to the thesis:</w:t>
            </w: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p w:rsidR="00FF0218" w:rsidRDefault="00FF0218" w:rsidP="00FF0218">
            <w:pPr>
              <w:rPr>
                <w:lang w:val="en-CA"/>
              </w:rPr>
            </w:pPr>
          </w:p>
        </w:tc>
      </w:tr>
    </w:tbl>
    <w:p w:rsidR="00FF0218" w:rsidRPr="00FF0218" w:rsidRDefault="00FF0218" w:rsidP="00FF0218">
      <w:pPr>
        <w:rPr>
          <w:lang w:val="en-CA"/>
        </w:rPr>
      </w:pPr>
      <w:r w:rsidRPr="00FF0218">
        <w:rPr>
          <w:lang w:val="en-CA"/>
        </w:rPr>
        <w:t>Switch with another person in the group and complete the following checklist:</w:t>
      </w:r>
    </w:p>
    <w:p w:rsidR="00FF0218" w:rsidRDefault="00FF0218" w:rsidP="00FF0218">
      <w:pPr>
        <w:pStyle w:val="ListParagraph"/>
        <w:numPr>
          <w:ilvl w:val="0"/>
          <w:numId w:val="3"/>
        </w:numPr>
        <w:rPr>
          <w:lang w:val="en-CA"/>
        </w:rPr>
      </w:pPr>
      <w:r>
        <w:rPr>
          <w:lang w:val="en-CA"/>
        </w:rPr>
        <w:t>Uses key words from thesis</w:t>
      </w:r>
    </w:p>
    <w:p w:rsidR="00FF0218" w:rsidRDefault="00FF0218" w:rsidP="00FF0218">
      <w:pPr>
        <w:pStyle w:val="ListParagraph"/>
        <w:numPr>
          <w:ilvl w:val="0"/>
          <w:numId w:val="3"/>
        </w:numPr>
        <w:rPr>
          <w:lang w:val="en-CA"/>
        </w:rPr>
      </w:pPr>
      <w:r>
        <w:rPr>
          <w:lang w:val="en-CA"/>
        </w:rPr>
        <w:t>Uses an argumentative word</w:t>
      </w:r>
    </w:p>
    <w:p w:rsidR="00FF0218" w:rsidRDefault="00FF0218" w:rsidP="00FF0218">
      <w:pPr>
        <w:pStyle w:val="ListParagraph"/>
        <w:numPr>
          <w:ilvl w:val="0"/>
          <w:numId w:val="3"/>
        </w:numPr>
        <w:rPr>
          <w:lang w:val="en-CA"/>
        </w:rPr>
      </w:pPr>
      <w:r>
        <w:rPr>
          <w:lang w:val="en-CA"/>
        </w:rPr>
        <w:t>Explains anything necessary from the quotation</w:t>
      </w:r>
    </w:p>
    <w:p w:rsidR="00FF0218" w:rsidRDefault="00FF0218" w:rsidP="00FF0218">
      <w:pPr>
        <w:pStyle w:val="ListParagraph"/>
        <w:numPr>
          <w:ilvl w:val="0"/>
          <w:numId w:val="3"/>
        </w:numPr>
        <w:rPr>
          <w:lang w:val="en-CA"/>
        </w:rPr>
      </w:pPr>
      <w:r>
        <w:rPr>
          <w:lang w:val="en-CA"/>
        </w:rPr>
        <w:t>Makes sense and clearly links to thesis</w:t>
      </w:r>
    </w:p>
    <w:p w:rsidR="00AC3312" w:rsidRPr="00FF0218" w:rsidRDefault="00FF0218" w:rsidP="00FF0218">
      <w:pPr>
        <w:pStyle w:val="ListParagraph"/>
        <w:numPr>
          <w:ilvl w:val="0"/>
          <w:numId w:val="1"/>
        </w:numPr>
        <w:rPr>
          <w:lang w:val="en-CA"/>
        </w:rPr>
      </w:pPr>
      <w:r>
        <w:rPr>
          <w:lang w:val="en-CA"/>
        </w:rPr>
        <w:t>Provide feedback on anything you think is missing</w:t>
      </w:r>
      <w:bookmarkStart w:id="0" w:name="_GoBack"/>
      <w:bookmarkEnd w:id="0"/>
    </w:p>
    <w:p w:rsidR="00AC3312" w:rsidRPr="001232AE" w:rsidRDefault="001232AE" w:rsidP="00AC3312">
      <w:pPr>
        <w:pStyle w:val="NoSpacing"/>
      </w:pPr>
      <w:r>
        <w:t xml:space="preserve"> </w:t>
      </w:r>
    </w:p>
    <w:sectPr w:rsidR="00AC3312" w:rsidRPr="001232AE" w:rsidSect="00FF0218">
      <w:pgSz w:w="12240" w:h="20160" w:code="5"/>
      <w:pgMar w:top="288" w:right="850" w:bottom="288" w:left="8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4A2"/>
    <w:multiLevelType w:val="hybridMultilevel"/>
    <w:tmpl w:val="59C89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137891"/>
    <w:multiLevelType w:val="hybridMultilevel"/>
    <w:tmpl w:val="2BEC7D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2D0DE0"/>
    <w:multiLevelType w:val="hybridMultilevel"/>
    <w:tmpl w:val="3150525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18B3C39"/>
    <w:multiLevelType w:val="hybridMultilevel"/>
    <w:tmpl w:val="A8F667FC"/>
    <w:lvl w:ilvl="0" w:tplc="1166F9C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7110B7"/>
    <w:multiLevelType w:val="hybridMultilevel"/>
    <w:tmpl w:val="ECA63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75124EA"/>
    <w:multiLevelType w:val="hybridMultilevel"/>
    <w:tmpl w:val="E10C3F48"/>
    <w:lvl w:ilvl="0" w:tplc="34D8D042">
      <w:start w:val="1"/>
      <w:numFmt w:val="bullet"/>
      <w:lvlText w:val=""/>
      <w:lvlJc w:val="left"/>
      <w:pPr>
        <w:tabs>
          <w:tab w:val="num" w:pos="720"/>
        </w:tabs>
        <w:ind w:left="720" w:hanging="360"/>
      </w:pPr>
      <w:rPr>
        <w:rFonts w:ascii="Wingdings 3" w:hAnsi="Wingdings 3" w:hint="default"/>
      </w:rPr>
    </w:lvl>
    <w:lvl w:ilvl="1" w:tplc="229C13AE" w:tentative="1">
      <w:start w:val="1"/>
      <w:numFmt w:val="bullet"/>
      <w:lvlText w:val=""/>
      <w:lvlJc w:val="left"/>
      <w:pPr>
        <w:tabs>
          <w:tab w:val="num" w:pos="1440"/>
        </w:tabs>
        <w:ind w:left="1440" w:hanging="360"/>
      </w:pPr>
      <w:rPr>
        <w:rFonts w:ascii="Wingdings 3" w:hAnsi="Wingdings 3" w:hint="default"/>
      </w:rPr>
    </w:lvl>
    <w:lvl w:ilvl="2" w:tplc="50AC5A48" w:tentative="1">
      <w:start w:val="1"/>
      <w:numFmt w:val="bullet"/>
      <w:lvlText w:val=""/>
      <w:lvlJc w:val="left"/>
      <w:pPr>
        <w:tabs>
          <w:tab w:val="num" w:pos="2160"/>
        </w:tabs>
        <w:ind w:left="2160" w:hanging="360"/>
      </w:pPr>
      <w:rPr>
        <w:rFonts w:ascii="Wingdings 3" w:hAnsi="Wingdings 3" w:hint="default"/>
      </w:rPr>
    </w:lvl>
    <w:lvl w:ilvl="3" w:tplc="EF0A166E" w:tentative="1">
      <w:start w:val="1"/>
      <w:numFmt w:val="bullet"/>
      <w:lvlText w:val=""/>
      <w:lvlJc w:val="left"/>
      <w:pPr>
        <w:tabs>
          <w:tab w:val="num" w:pos="2880"/>
        </w:tabs>
        <w:ind w:left="2880" w:hanging="360"/>
      </w:pPr>
      <w:rPr>
        <w:rFonts w:ascii="Wingdings 3" w:hAnsi="Wingdings 3" w:hint="default"/>
      </w:rPr>
    </w:lvl>
    <w:lvl w:ilvl="4" w:tplc="F78AEC2A" w:tentative="1">
      <w:start w:val="1"/>
      <w:numFmt w:val="bullet"/>
      <w:lvlText w:val=""/>
      <w:lvlJc w:val="left"/>
      <w:pPr>
        <w:tabs>
          <w:tab w:val="num" w:pos="3600"/>
        </w:tabs>
        <w:ind w:left="3600" w:hanging="360"/>
      </w:pPr>
      <w:rPr>
        <w:rFonts w:ascii="Wingdings 3" w:hAnsi="Wingdings 3" w:hint="default"/>
      </w:rPr>
    </w:lvl>
    <w:lvl w:ilvl="5" w:tplc="9D565850" w:tentative="1">
      <w:start w:val="1"/>
      <w:numFmt w:val="bullet"/>
      <w:lvlText w:val=""/>
      <w:lvlJc w:val="left"/>
      <w:pPr>
        <w:tabs>
          <w:tab w:val="num" w:pos="4320"/>
        </w:tabs>
        <w:ind w:left="4320" w:hanging="360"/>
      </w:pPr>
      <w:rPr>
        <w:rFonts w:ascii="Wingdings 3" w:hAnsi="Wingdings 3" w:hint="default"/>
      </w:rPr>
    </w:lvl>
    <w:lvl w:ilvl="6" w:tplc="5518FC10" w:tentative="1">
      <w:start w:val="1"/>
      <w:numFmt w:val="bullet"/>
      <w:lvlText w:val=""/>
      <w:lvlJc w:val="left"/>
      <w:pPr>
        <w:tabs>
          <w:tab w:val="num" w:pos="5040"/>
        </w:tabs>
        <w:ind w:left="5040" w:hanging="360"/>
      </w:pPr>
      <w:rPr>
        <w:rFonts w:ascii="Wingdings 3" w:hAnsi="Wingdings 3" w:hint="default"/>
      </w:rPr>
    </w:lvl>
    <w:lvl w:ilvl="7" w:tplc="A31AA730" w:tentative="1">
      <w:start w:val="1"/>
      <w:numFmt w:val="bullet"/>
      <w:lvlText w:val=""/>
      <w:lvlJc w:val="left"/>
      <w:pPr>
        <w:tabs>
          <w:tab w:val="num" w:pos="5760"/>
        </w:tabs>
        <w:ind w:left="5760" w:hanging="360"/>
      </w:pPr>
      <w:rPr>
        <w:rFonts w:ascii="Wingdings 3" w:hAnsi="Wingdings 3" w:hint="default"/>
      </w:rPr>
    </w:lvl>
    <w:lvl w:ilvl="8" w:tplc="66207366" w:tentative="1">
      <w:start w:val="1"/>
      <w:numFmt w:val="bullet"/>
      <w:lvlText w:val=""/>
      <w:lvlJc w:val="left"/>
      <w:pPr>
        <w:tabs>
          <w:tab w:val="num" w:pos="6480"/>
        </w:tabs>
        <w:ind w:left="6480" w:hanging="360"/>
      </w:pPr>
      <w:rPr>
        <w:rFonts w:ascii="Wingdings 3" w:hAnsi="Wingdings 3" w:hint="default"/>
      </w:rPr>
    </w:lvl>
  </w:abstractNum>
  <w:abstractNum w:abstractNumId="6">
    <w:nsid w:val="60A86958"/>
    <w:multiLevelType w:val="hybridMultilevel"/>
    <w:tmpl w:val="3FF8833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6365FA7"/>
    <w:multiLevelType w:val="hybridMultilevel"/>
    <w:tmpl w:val="D09439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779D098C"/>
    <w:multiLevelType w:val="hybridMultilevel"/>
    <w:tmpl w:val="06AC5BC0"/>
    <w:lvl w:ilvl="0" w:tplc="657A5698">
      <w:start w:val="1"/>
      <w:numFmt w:val="bullet"/>
      <w:lvlText w:val=""/>
      <w:lvlJc w:val="left"/>
      <w:pPr>
        <w:tabs>
          <w:tab w:val="num" w:pos="720"/>
        </w:tabs>
        <w:ind w:left="720" w:hanging="360"/>
      </w:pPr>
      <w:rPr>
        <w:rFonts w:ascii="Wingdings 3" w:hAnsi="Wingdings 3" w:hint="default"/>
      </w:rPr>
    </w:lvl>
    <w:lvl w:ilvl="1" w:tplc="831EAA86" w:tentative="1">
      <w:start w:val="1"/>
      <w:numFmt w:val="bullet"/>
      <w:lvlText w:val=""/>
      <w:lvlJc w:val="left"/>
      <w:pPr>
        <w:tabs>
          <w:tab w:val="num" w:pos="1440"/>
        </w:tabs>
        <w:ind w:left="1440" w:hanging="360"/>
      </w:pPr>
      <w:rPr>
        <w:rFonts w:ascii="Wingdings 3" w:hAnsi="Wingdings 3" w:hint="default"/>
      </w:rPr>
    </w:lvl>
    <w:lvl w:ilvl="2" w:tplc="605C2F56" w:tentative="1">
      <w:start w:val="1"/>
      <w:numFmt w:val="bullet"/>
      <w:lvlText w:val=""/>
      <w:lvlJc w:val="left"/>
      <w:pPr>
        <w:tabs>
          <w:tab w:val="num" w:pos="2160"/>
        </w:tabs>
        <w:ind w:left="2160" w:hanging="360"/>
      </w:pPr>
      <w:rPr>
        <w:rFonts w:ascii="Wingdings 3" w:hAnsi="Wingdings 3" w:hint="default"/>
      </w:rPr>
    </w:lvl>
    <w:lvl w:ilvl="3" w:tplc="48B0110C" w:tentative="1">
      <w:start w:val="1"/>
      <w:numFmt w:val="bullet"/>
      <w:lvlText w:val=""/>
      <w:lvlJc w:val="left"/>
      <w:pPr>
        <w:tabs>
          <w:tab w:val="num" w:pos="2880"/>
        </w:tabs>
        <w:ind w:left="2880" w:hanging="360"/>
      </w:pPr>
      <w:rPr>
        <w:rFonts w:ascii="Wingdings 3" w:hAnsi="Wingdings 3" w:hint="default"/>
      </w:rPr>
    </w:lvl>
    <w:lvl w:ilvl="4" w:tplc="6F7A259E" w:tentative="1">
      <w:start w:val="1"/>
      <w:numFmt w:val="bullet"/>
      <w:lvlText w:val=""/>
      <w:lvlJc w:val="left"/>
      <w:pPr>
        <w:tabs>
          <w:tab w:val="num" w:pos="3600"/>
        </w:tabs>
        <w:ind w:left="3600" w:hanging="360"/>
      </w:pPr>
      <w:rPr>
        <w:rFonts w:ascii="Wingdings 3" w:hAnsi="Wingdings 3" w:hint="default"/>
      </w:rPr>
    </w:lvl>
    <w:lvl w:ilvl="5" w:tplc="8760E0B8" w:tentative="1">
      <w:start w:val="1"/>
      <w:numFmt w:val="bullet"/>
      <w:lvlText w:val=""/>
      <w:lvlJc w:val="left"/>
      <w:pPr>
        <w:tabs>
          <w:tab w:val="num" w:pos="4320"/>
        </w:tabs>
        <w:ind w:left="4320" w:hanging="360"/>
      </w:pPr>
      <w:rPr>
        <w:rFonts w:ascii="Wingdings 3" w:hAnsi="Wingdings 3" w:hint="default"/>
      </w:rPr>
    </w:lvl>
    <w:lvl w:ilvl="6" w:tplc="7AA231A8" w:tentative="1">
      <w:start w:val="1"/>
      <w:numFmt w:val="bullet"/>
      <w:lvlText w:val=""/>
      <w:lvlJc w:val="left"/>
      <w:pPr>
        <w:tabs>
          <w:tab w:val="num" w:pos="5040"/>
        </w:tabs>
        <w:ind w:left="5040" w:hanging="360"/>
      </w:pPr>
      <w:rPr>
        <w:rFonts w:ascii="Wingdings 3" w:hAnsi="Wingdings 3" w:hint="default"/>
      </w:rPr>
    </w:lvl>
    <w:lvl w:ilvl="7" w:tplc="60E6DD82" w:tentative="1">
      <w:start w:val="1"/>
      <w:numFmt w:val="bullet"/>
      <w:lvlText w:val=""/>
      <w:lvlJc w:val="left"/>
      <w:pPr>
        <w:tabs>
          <w:tab w:val="num" w:pos="5760"/>
        </w:tabs>
        <w:ind w:left="5760" w:hanging="360"/>
      </w:pPr>
      <w:rPr>
        <w:rFonts w:ascii="Wingdings 3" w:hAnsi="Wingdings 3" w:hint="default"/>
      </w:rPr>
    </w:lvl>
    <w:lvl w:ilvl="8" w:tplc="6F9AEFA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2"/>
  </w:num>
  <w:num w:numId="4">
    <w:abstractNumId w:val="7"/>
  </w:num>
  <w:num w:numId="5">
    <w:abstractNumId w:val="6"/>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AE"/>
    <w:rsid w:val="000561C9"/>
    <w:rsid w:val="001232AE"/>
    <w:rsid w:val="00493414"/>
    <w:rsid w:val="006F27C8"/>
    <w:rsid w:val="00AC3312"/>
    <w:rsid w:val="00B91466"/>
    <w:rsid w:val="00D9160A"/>
    <w:rsid w:val="00FF0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A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2AE"/>
    <w:pPr>
      <w:spacing w:after="0" w:line="240" w:lineRule="auto"/>
    </w:pPr>
  </w:style>
  <w:style w:type="paragraph" w:styleId="ListParagraph">
    <w:name w:val="List Paragraph"/>
    <w:basedOn w:val="Normal"/>
    <w:uiPriority w:val="34"/>
    <w:qFormat/>
    <w:rsid w:val="001232AE"/>
    <w:pPr>
      <w:ind w:left="720"/>
      <w:contextualSpacing/>
    </w:pPr>
  </w:style>
  <w:style w:type="paragraph" w:styleId="NormalWeb">
    <w:name w:val="Normal (Web)"/>
    <w:basedOn w:val="Normal"/>
    <w:uiPriority w:val="99"/>
    <w:semiHidden/>
    <w:unhideWhenUsed/>
    <w:rsid w:val="001232AE"/>
    <w:pPr>
      <w:spacing w:before="100" w:beforeAutospacing="1" w:after="100" w:afterAutospacing="1"/>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FF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A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2AE"/>
    <w:pPr>
      <w:spacing w:after="0" w:line="240" w:lineRule="auto"/>
    </w:pPr>
  </w:style>
  <w:style w:type="paragraph" w:styleId="ListParagraph">
    <w:name w:val="List Paragraph"/>
    <w:basedOn w:val="Normal"/>
    <w:uiPriority w:val="34"/>
    <w:qFormat/>
    <w:rsid w:val="001232AE"/>
    <w:pPr>
      <w:ind w:left="720"/>
      <w:contextualSpacing/>
    </w:pPr>
  </w:style>
  <w:style w:type="paragraph" w:styleId="NormalWeb">
    <w:name w:val="Normal (Web)"/>
    <w:basedOn w:val="Normal"/>
    <w:uiPriority w:val="99"/>
    <w:semiHidden/>
    <w:unhideWhenUsed/>
    <w:rsid w:val="001232AE"/>
    <w:pPr>
      <w:spacing w:before="100" w:beforeAutospacing="1" w:after="100" w:afterAutospacing="1"/>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FF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1817">
      <w:bodyDiv w:val="1"/>
      <w:marLeft w:val="0"/>
      <w:marRight w:val="0"/>
      <w:marTop w:val="0"/>
      <w:marBottom w:val="0"/>
      <w:divBdr>
        <w:top w:val="none" w:sz="0" w:space="0" w:color="auto"/>
        <w:left w:val="none" w:sz="0" w:space="0" w:color="auto"/>
        <w:bottom w:val="none" w:sz="0" w:space="0" w:color="auto"/>
        <w:right w:val="none" w:sz="0" w:space="0" w:color="auto"/>
      </w:divBdr>
    </w:div>
    <w:div w:id="842015707">
      <w:bodyDiv w:val="1"/>
      <w:marLeft w:val="0"/>
      <w:marRight w:val="0"/>
      <w:marTop w:val="0"/>
      <w:marBottom w:val="0"/>
      <w:divBdr>
        <w:top w:val="none" w:sz="0" w:space="0" w:color="auto"/>
        <w:left w:val="none" w:sz="0" w:space="0" w:color="auto"/>
        <w:bottom w:val="none" w:sz="0" w:space="0" w:color="auto"/>
        <w:right w:val="none" w:sz="0" w:space="0" w:color="auto"/>
      </w:divBdr>
      <w:divsChild>
        <w:div w:id="1434595744">
          <w:marLeft w:val="547"/>
          <w:marRight w:val="0"/>
          <w:marTop w:val="200"/>
          <w:marBottom w:val="0"/>
          <w:divBdr>
            <w:top w:val="none" w:sz="0" w:space="0" w:color="auto"/>
            <w:left w:val="none" w:sz="0" w:space="0" w:color="auto"/>
            <w:bottom w:val="none" w:sz="0" w:space="0" w:color="auto"/>
            <w:right w:val="none" w:sz="0" w:space="0" w:color="auto"/>
          </w:divBdr>
        </w:div>
        <w:div w:id="1400706935">
          <w:marLeft w:val="547"/>
          <w:marRight w:val="0"/>
          <w:marTop w:val="200"/>
          <w:marBottom w:val="0"/>
          <w:divBdr>
            <w:top w:val="none" w:sz="0" w:space="0" w:color="auto"/>
            <w:left w:val="none" w:sz="0" w:space="0" w:color="auto"/>
            <w:bottom w:val="none" w:sz="0" w:space="0" w:color="auto"/>
            <w:right w:val="none" w:sz="0" w:space="0" w:color="auto"/>
          </w:divBdr>
        </w:div>
        <w:div w:id="1462646602">
          <w:marLeft w:val="547"/>
          <w:marRight w:val="0"/>
          <w:marTop w:val="200"/>
          <w:marBottom w:val="0"/>
          <w:divBdr>
            <w:top w:val="none" w:sz="0" w:space="0" w:color="auto"/>
            <w:left w:val="none" w:sz="0" w:space="0" w:color="auto"/>
            <w:bottom w:val="none" w:sz="0" w:space="0" w:color="auto"/>
            <w:right w:val="none" w:sz="0" w:space="0" w:color="auto"/>
          </w:divBdr>
        </w:div>
      </w:divsChild>
    </w:div>
    <w:div w:id="1426225061">
      <w:bodyDiv w:val="1"/>
      <w:marLeft w:val="0"/>
      <w:marRight w:val="0"/>
      <w:marTop w:val="0"/>
      <w:marBottom w:val="0"/>
      <w:divBdr>
        <w:top w:val="none" w:sz="0" w:space="0" w:color="auto"/>
        <w:left w:val="none" w:sz="0" w:space="0" w:color="auto"/>
        <w:bottom w:val="none" w:sz="0" w:space="0" w:color="auto"/>
        <w:right w:val="none" w:sz="0" w:space="0" w:color="auto"/>
      </w:divBdr>
      <w:divsChild>
        <w:div w:id="1101030356">
          <w:marLeft w:val="547"/>
          <w:marRight w:val="0"/>
          <w:marTop w:val="200"/>
          <w:marBottom w:val="0"/>
          <w:divBdr>
            <w:top w:val="none" w:sz="0" w:space="0" w:color="auto"/>
            <w:left w:val="none" w:sz="0" w:space="0" w:color="auto"/>
            <w:bottom w:val="none" w:sz="0" w:space="0" w:color="auto"/>
            <w:right w:val="none" w:sz="0" w:space="0" w:color="auto"/>
          </w:divBdr>
        </w:div>
        <w:div w:id="4719613">
          <w:marLeft w:val="547"/>
          <w:marRight w:val="0"/>
          <w:marTop w:val="200"/>
          <w:marBottom w:val="0"/>
          <w:divBdr>
            <w:top w:val="none" w:sz="0" w:space="0" w:color="auto"/>
            <w:left w:val="none" w:sz="0" w:space="0" w:color="auto"/>
            <w:bottom w:val="none" w:sz="0" w:space="0" w:color="auto"/>
            <w:right w:val="none" w:sz="0" w:space="0" w:color="auto"/>
          </w:divBdr>
        </w:div>
        <w:div w:id="18899807">
          <w:marLeft w:val="547"/>
          <w:marRight w:val="0"/>
          <w:marTop w:val="200"/>
          <w:marBottom w:val="0"/>
          <w:divBdr>
            <w:top w:val="none" w:sz="0" w:space="0" w:color="auto"/>
            <w:left w:val="none" w:sz="0" w:space="0" w:color="auto"/>
            <w:bottom w:val="none" w:sz="0" w:space="0" w:color="auto"/>
            <w:right w:val="none" w:sz="0" w:space="0" w:color="auto"/>
          </w:divBdr>
        </w:div>
      </w:divsChild>
    </w:div>
    <w:div w:id="15771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WRDSB</cp:lastModifiedBy>
  <cp:revision>4</cp:revision>
  <cp:lastPrinted>2016-05-02T17:03:00Z</cp:lastPrinted>
  <dcterms:created xsi:type="dcterms:W3CDTF">2015-11-19T00:47:00Z</dcterms:created>
  <dcterms:modified xsi:type="dcterms:W3CDTF">2016-05-02T17:04:00Z</dcterms:modified>
</cp:coreProperties>
</file>