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32" w:rsidRPr="00E71632" w:rsidRDefault="00E71632" w:rsidP="00E71632">
      <w:pPr>
        <w:pStyle w:val="Title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Bill C-51 and the Charter</w:t>
      </w:r>
    </w:p>
    <w:p w:rsidR="00E71632" w:rsidRDefault="00E71632" w:rsidP="00E71632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6E496C1" wp14:editId="6A78613F">
            <wp:simplePos x="0" y="0"/>
            <wp:positionH relativeFrom="column">
              <wp:posOffset>3390900</wp:posOffset>
            </wp:positionH>
            <wp:positionV relativeFrom="paragraph">
              <wp:posOffset>161925</wp:posOffset>
            </wp:positionV>
            <wp:extent cx="2794635" cy="952500"/>
            <wp:effectExtent l="0" t="0" r="5715" b="0"/>
            <wp:wrapSquare wrapText="bothSides"/>
            <wp:docPr id="1" name="Picture 1" descr="Despite much opposition, controversial anti-terror Bill C-51 is now law, after being granted royal assen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pite much opposition, controversial anti-terror Bill C-51 is now law, after being granted royal assent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632" w:rsidRPr="00E71632" w:rsidRDefault="00E71632" w:rsidP="00E71632">
      <w:pPr>
        <w:rPr>
          <w:rFonts w:ascii="Cambria" w:hAnsi="Cambria"/>
        </w:rPr>
      </w:pPr>
      <w:r w:rsidRPr="00E71632">
        <w:rPr>
          <w:rFonts w:ascii="Cambria" w:hAnsi="Cambria"/>
        </w:rPr>
        <w:t>What happens when a government needs to keep its people safe? Sometimes they have to limit rights to do so.</w:t>
      </w:r>
    </w:p>
    <w:p w:rsidR="00E71632" w:rsidRDefault="00E71632" w:rsidP="00E71632"/>
    <w:p w:rsidR="00E71632" w:rsidRDefault="00E71632" w:rsidP="00E71632"/>
    <w:p w:rsidR="00E71632" w:rsidRDefault="00E71632" w:rsidP="00E71632"/>
    <w:p w:rsidR="00E71632" w:rsidRDefault="00E71632" w:rsidP="00E71632">
      <w:r>
        <w:t>Bill C-51, or the Anti-Terrorism law</w:t>
      </w:r>
      <w:r w:rsidR="005F4798">
        <w:t>,</w:t>
      </w:r>
      <w:r>
        <w:t xml:space="preserve"> has been introduced as necessary to keep Canadians safe.  There are many potential benefits to this law:</w:t>
      </w:r>
    </w:p>
    <w:p w:rsidR="00E71632" w:rsidRDefault="00E71632" w:rsidP="00E71632">
      <w:pPr>
        <w:pStyle w:val="ListParagraph"/>
        <w:numPr>
          <w:ilvl w:val="0"/>
          <w:numId w:val="2"/>
        </w:numPr>
      </w:pPr>
      <w:r>
        <w:t xml:space="preserve">The government would be able to disrupt a terrorist plot BEFORE it happens </w:t>
      </w:r>
    </w:p>
    <w:p w:rsidR="00E71632" w:rsidRDefault="00E71632" w:rsidP="00E71632">
      <w:pPr>
        <w:pStyle w:val="ListParagraph"/>
        <w:numPr>
          <w:ilvl w:val="0"/>
          <w:numId w:val="2"/>
        </w:numPr>
      </w:pPr>
      <w:r>
        <w:t>Could stop people in Canada from committing terrorist acts overseas</w:t>
      </w:r>
    </w:p>
    <w:p w:rsidR="00E71632" w:rsidRDefault="00E71632" w:rsidP="00E71632">
      <w:pPr>
        <w:pStyle w:val="ListParagraph"/>
        <w:numPr>
          <w:ilvl w:val="0"/>
          <w:numId w:val="2"/>
        </w:numPr>
      </w:pPr>
      <w:r>
        <w:t>They could also monitor those suspected of terrorist ideas and keep Canadians safe.</w:t>
      </w:r>
    </w:p>
    <w:p w:rsidR="00E71632" w:rsidRDefault="00E71632" w:rsidP="00E71632"/>
    <w:p w:rsidR="00E71632" w:rsidRDefault="00E71632" w:rsidP="00E71632">
      <w:r>
        <w:t>But, some people think it could limit the rights of ALL Canadians.  Here are some of the problems people think it could create:</w:t>
      </w:r>
    </w:p>
    <w:p w:rsidR="00E71632" w:rsidRDefault="00E71632" w:rsidP="00E71632"/>
    <w:p w:rsidR="00E71632" w:rsidRDefault="00E71632" w:rsidP="00E71632">
      <w:r>
        <w:t>Potential issues: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718"/>
        <w:gridCol w:w="3666"/>
        <w:gridCol w:w="3894"/>
      </w:tblGrid>
      <w:tr w:rsidR="00E71632" w:rsidTr="00A5299B">
        <w:tc>
          <w:tcPr>
            <w:tcW w:w="2718" w:type="dxa"/>
          </w:tcPr>
          <w:p w:rsidR="00E71632" w:rsidRPr="00E71632" w:rsidRDefault="00E71632" w:rsidP="00E71632">
            <w:pPr>
              <w:jc w:val="center"/>
              <w:rPr>
                <w:b/>
              </w:rPr>
            </w:pPr>
            <w:r w:rsidRPr="00E71632">
              <w:rPr>
                <w:b/>
              </w:rPr>
              <w:t>Issue</w:t>
            </w:r>
          </w:p>
        </w:tc>
        <w:tc>
          <w:tcPr>
            <w:tcW w:w="3666" w:type="dxa"/>
          </w:tcPr>
          <w:p w:rsidR="00E71632" w:rsidRPr="00E71632" w:rsidRDefault="00E71632" w:rsidP="00E71632">
            <w:pPr>
              <w:jc w:val="center"/>
              <w:rPr>
                <w:b/>
              </w:rPr>
            </w:pPr>
            <w:r w:rsidRPr="00E71632">
              <w:rPr>
                <w:b/>
              </w:rPr>
              <w:t>Right it could limit</w:t>
            </w:r>
          </w:p>
        </w:tc>
        <w:tc>
          <w:tcPr>
            <w:tcW w:w="3894" w:type="dxa"/>
          </w:tcPr>
          <w:p w:rsidR="00E71632" w:rsidRPr="00E71632" w:rsidRDefault="00E71632" w:rsidP="00E71632">
            <w:pPr>
              <w:jc w:val="center"/>
              <w:rPr>
                <w:b/>
              </w:rPr>
            </w:pPr>
            <w:r w:rsidRPr="00E71632">
              <w:rPr>
                <w:b/>
              </w:rPr>
              <w:t>Why this could be a problem</w:t>
            </w:r>
          </w:p>
        </w:tc>
      </w:tr>
      <w:tr w:rsidR="00E71632" w:rsidTr="00A5299B">
        <w:tc>
          <w:tcPr>
            <w:tcW w:w="2718" w:type="dxa"/>
          </w:tcPr>
          <w:p w:rsidR="00E71632" w:rsidRDefault="00E71632" w:rsidP="00E71632">
            <w:r w:rsidRPr="00E71632">
              <w:rPr>
                <w:b/>
              </w:rPr>
              <w:t>Preventative arrests</w:t>
            </w:r>
            <w:r>
              <w:t xml:space="preserve"> -  no crime committed yet, but could be arrested on suspicion of terrorism and property could be searched </w:t>
            </w:r>
          </w:p>
        </w:tc>
        <w:tc>
          <w:tcPr>
            <w:tcW w:w="3666" w:type="dxa"/>
          </w:tcPr>
          <w:p w:rsidR="00E71632" w:rsidRDefault="00211545" w:rsidP="00E71632">
            <w:r>
              <w:t xml:space="preserve">-freedom of speech </w:t>
            </w:r>
          </w:p>
          <w:p w:rsidR="00211545" w:rsidRDefault="00211545" w:rsidP="00E71632">
            <w:r>
              <w:t>-mobility rights</w:t>
            </w:r>
          </w:p>
          <w:p w:rsidR="00211545" w:rsidRDefault="00211545" w:rsidP="00E71632">
            <w:r>
              <w:t>-legal rights</w:t>
            </w:r>
          </w:p>
          <w:p w:rsidR="00211545" w:rsidRDefault="00211545" w:rsidP="00E71632">
            <w:r>
              <w:t>-equality rights</w:t>
            </w:r>
          </w:p>
        </w:tc>
        <w:tc>
          <w:tcPr>
            <w:tcW w:w="3894" w:type="dxa"/>
          </w:tcPr>
          <w:p w:rsidR="00E71632" w:rsidRDefault="00E71632" w:rsidP="00E71632"/>
        </w:tc>
      </w:tr>
      <w:tr w:rsidR="00E71632" w:rsidTr="00A5299B">
        <w:tc>
          <w:tcPr>
            <w:tcW w:w="2718" w:type="dxa"/>
          </w:tcPr>
          <w:p w:rsidR="00E71632" w:rsidRDefault="00E71632" w:rsidP="00E71632">
            <w:r>
              <w:rPr>
                <w:b/>
              </w:rPr>
              <w:t>Ban promotion of</w:t>
            </w:r>
            <w:r w:rsidRPr="00E71632">
              <w:rPr>
                <w:b/>
              </w:rPr>
              <w:t xml:space="preserve"> terrorism</w:t>
            </w:r>
            <w:r>
              <w:t xml:space="preserve"> – definition of this is very wide</w:t>
            </w:r>
          </w:p>
        </w:tc>
        <w:tc>
          <w:tcPr>
            <w:tcW w:w="3666" w:type="dxa"/>
          </w:tcPr>
          <w:p w:rsidR="00E71632" w:rsidRDefault="00211545" w:rsidP="00E71632">
            <w:r>
              <w:t>-fundamental freedoms (speech)</w:t>
            </w:r>
            <w:r w:rsidR="009C21CA">
              <w:t xml:space="preserve"> – invasion of privacy</w:t>
            </w:r>
          </w:p>
          <w:p w:rsidR="00211545" w:rsidRDefault="00211545" w:rsidP="00E71632">
            <w:r>
              <w:t>-</w:t>
            </w:r>
            <w:r w:rsidR="009C21CA">
              <w:t>legal rights</w:t>
            </w:r>
          </w:p>
          <w:p w:rsidR="00E71632" w:rsidRDefault="009C21CA" w:rsidP="00E71632">
            <w:r>
              <w:t>-equality rights</w:t>
            </w:r>
          </w:p>
          <w:p w:rsidR="009C21CA" w:rsidRDefault="009C21CA" w:rsidP="00E71632"/>
          <w:p w:rsidR="00E71632" w:rsidRDefault="00E71632" w:rsidP="00E71632"/>
        </w:tc>
        <w:tc>
          <w:tcPr>
            <w:tcW w:w="3894" w:type="dxa"/>
          </w:tcPr>
          <w:p w:rsidR="00E71632" w:rsidRDefault="00E71632" w:rsidP="00E71632"/>
        </w:tc>
      </w:tr>
      <w:tr w:rsidR="00E71632" w:rsidTr="00A5299B">
        <w:tc>
          <w:tcPr>
            <w:tcW w:w="2718" w:type="dxa"/>
          </w:tcPr>
          <w:p w:rsidR="00E71632" w:rsidRDefault="00E71632" w:rsidP="00E71632">
            <w:r w:rsidRPr="00E71632">
              <w:rPr>
                <w:b/>
              </w:rPr>
              <w:t>Sharing of information</w:t>
            </w:r>
            <w:r>
              <w:t xml:space="preserve"> between government departments – even health and income tax</w:t>
            </w:r>
          </w:p>
        </w:tc>
        <w:tc>
          <w:tcPr>
            <w:tcW w:w="3666" w:type="dxa"/>
          </w:tcPr>
          <w:p w:rsidR="00E71632" w:rsidRDefault="009C21CA" w:rsidP="00E71632">
            <w:r>
              <w:t>-privacy – fundamental freedom</w:t>
            </w:r>
          </w:p>
          <w:p w:rsidR="009C21CA" w:rsidRDefault="009C21CA" w:rsidP="00E71632">
            <w:r>
              <w:t>-equality rights</w:t>
            </w:r>
          </w:p>
          <w:p w:rsidR="00E71632" w:rsidRDefault="009C21CA" w:rsidP="00E71632">
            <w:r>
              <w:t>-democratic rights</w:t>
            </w:r>
          </w:p>
          <w:p w:rsidR="00E71632" w:rsidRDefault="00E71632" w:rsidP="00E71632"/>
          <w:p w:rsidR="00E71632" w:rsidRDefault="00E71632" w:rsidP="00E71632"/>
          <w:p w:rsidR="00E71632" w:rsidRDefault="00E71632" w:rsidP="00E71632"/>
          <w:p w:rsidR="00E71632" w:rsidRDefault="00E71632" w:rsidP="00E71632"/>
          <w:p w:rsidR="00E71632" w:rsidRDefault="00E71632" w:rsidP="00E71632"/>
        </w:tc>
        <w:tc>
          <w:tcPr>
            <w:tcW w:w="3894" w:type="dxa"/>
          </w:tcPr>
          <w:p w:rsidR="00E71632" w:rsidRDefault="00E71632" w:rsidP="00E71632"/>
        </w:tc>
      </w:tr>
      <w:tr w:rsidR="00E71632" w:rsidTr="00A5299B">
        <w:tc>
          <w:tcPr>
            <w:tcW w:w="2718" w:type="dxa"/>
          </w:tcPr>
          <w:p w:rsidR="00E71632" w:rsidRDefault="00E71632" w:rsidP="00E71632">
            <w:r w:rsidRPr="00E71632">
              <w:rPr>
                <w:b/>
              </w:rPr>
              <w:t>Increasing the No-fly list</w:t>
            </w:r>
            <w:r>
              <w:t xml:space="preserve"> – can stop people from leaving Canada if suspected of terrorist ideas</w:t>
            </w:r>
          </w:p>
        </w:tc>
        <w:tc>
          <w:tcPr>
            <w:tcW w:w="3666" w:type="dxa"/>
          </w:tcPr>
          <w:p w:rsidR="00E71632" w:rsidRDefault="009C21CA" w:rsidP="00E71632">
            <w:r>
              <w:t>-mobility rights</w:t>
            </w:r>
          </w:p>
          <w:p w:rsidR="00E71632" w:rsidRDefault="00A3245D" w:rsidP="00E71632">
            <w:r>
              <w:t>-fundamental freedoms</w:t>
            </w:r>
          </w:p>
          <w:p w:rsidR="00E71632" w:rsidRDefault="00E71632" w:rsidP="00E71632"/>
          <w:p w:rsidR="00E71632" w:rsidRDefault="00E71632" w:rsidP="00E71632"/>
        </w:tc>
        <w:tc>
          <w:tcPr>
            <w:tcW w:w="3894" w:type="dxa"/>
          </w:tcPr>
          <w:p w:rsidR="00E71632" w:rsidRDefault="00A3245D" w:rsidP="00E71632">
            <w:r>
              <w:t>-limits their freedom and they haven’t done anything yet</w:t>
            </w:r>
          </w:p>
        </w:tc>
      </w:tr>
    </w:tbl>
    <w:p w:rsidR="00E71632" w:rsidRDefault="00E71632" w:rsidP="00E71632"/>
    <w:p w:rsidR="00A3245D" w:rsidRDefault="00A3245D" w:rsidP="00A3245D">
      <w:pPr>
        <w:pStyle w:val="ListParagraph"/>
        <w:numPr>
          <w:ilvl w:val="0"/>
          <w:numId w:val="3"/>
        </w:numPr>
      </w:pPr>
      <w:r>
        <w:t>Which 3 rights do you think are the most important?</w:t>
      </w:r>
    </w:p>
    <w:p w:rsidR="00A3245D" w:rsidRDefault="00A3245D" w:rsidP="00A3245D">
      <w:pPr>
        <w:pStyle w:val="ListParagraph"/>
        <w:numPr>
          <w:ilvl w:val="0"/>
          <w:numId w:val="3"/>
        </w:numPr>
      </w:pPr>
      <w:r>
        <w:t xml:space="preserve">Should the government be able to limit rights </w:t>
      </w:r>
      <w:r w:rsidR="00244AC4">
        <w:t>to</w:t>
      </w:r>
      <w:bookmarkStart w:id="0" w:name="_GoBack"/>
      <w:bookmarkEnd w:id="0"/>
      <w:r>
        <w:t xml:space="preserve"> protect people? </w:t>
      </w:r>
      <w:r w:rsidR="00244AC4">
        <w:t>Explain why.</w:t>
      </w:r>
    </w:p>
    <w:sectPr w:rsidR="00A3245D" w:rsidSect="00E7163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1F36"/>
    <w:multiLevelType w:val="hybridMultilevel"/>
    <w:tmpl w:val="2302790C"/>
    <w:lvl w:ilvl="0" w:tplc="E8ACA0B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0000"/>
        <w:sz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17E51"/>
    <w:multiLevelType w:val="hybridMultilevel"/>
    <w:tmpl w:val="946EA436"/>
    <w:lvl w:ilvl="0" w:tplc="E8ACA0B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0000"/>
        <w:sz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82"/>
    <w:multiLevelType w:val="hybridMultilevel"/>
    <w:tmpl w:val="D9D68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17"/>
    <w:rsid w:val="00211545"/>
    <w:rsid w:val="00244AC4"/>
    <w:rsid w:val="002920E4"/>
    <w:rsid w:val="002D27EB"/>
    <w:rsid w:val="0049208E"/>
    <w:rsid w:val="005F4798"/>
    <w:rsid w:val="007615A7"/>
    <w:rsid w:val="009C21CA"/>
    <w:rsid w:val="00A3245D"/>
    <w:rsid w:val="00A5299B"/>
    <w:rsid w:val="00A8559F"/>
    <w:rsid w:val="00E71632"/>
    <w:rsid w:val="00F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4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4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125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WRDSB</cp:lastModifiedBy>
  <cp:revision>5</cp:revision>
  <cp:lastPrinted>2015-09-21T12:45:00Z</cp:lastPrinted>
  <dcterms:created xsi:type="dcterms:W3CDTF">2015-09-21T00:15:00Z</dcterms:created>
  <dcterms:modified xsi:type="dcterms:W3CDTF">2015-09-23T15:28:00Z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