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2A" w:rsidRPr="00961FF9" w:rsidRDefault="00961FF9" w:rsidP="00961FF9">
      <w:pPr>
        <w:pStyle w:val="Title"/>
        <w:pBdr>
          <w:bottom w:val="single" w:sz="4" w:space="1" w:color="auto"/>
        </w:pBdr>
        <w:jc w:val="center"/>
        <w:rPr>
          <w:rFonts w:ascii="Cambria" w:hAnsi="Cambria"/>
          <w:sz w:val="32"/>
          <w:szCs w:val="32"/>
          <w:lang w:val="en-CA"/>
        </w:rPr>
      </w:pPr>
      <w:r w:rsidRPr="00961FF9">
        <w:rPr>
          <w:rFonts w:ascii="Cambria" w:hAnsi="Cambria"/>
          <w:sz w:val="32"/>
          <w:szCs w:val="32"/>
          <w:lang w:val="en-CA"/>
        </w:rPr>
        <w:t>“A Handful of Dates” – pg. 123</w:t>
      </w:r>
    </w:p>
    <w:p w:rsidR="00961FF9" w:rsidRDefault="00961FF9" w:rsidP="00961FF9">
      <w:pPr>
        <w:rPr>
          <w:lang w:val="en-CA"/>
        </w:rPr>
      </w:pPr>
    </w:p>
    <w:p w:rsidR="00961FF9" w:rsidRDefault="00961FF9" w:rsidP="00961FF9">
      <w:pPr>
        <w:rPr>
          <w:rFonts w:ascii="Cambria" w:hAnsi="Cambria"/>
          <w:b/>
          <w:lang w:val="en-CA"/>
        </w:rPr>
      </w:pPr>
      <w:r>
        <w:rPr>
          <w:rFonts w:ascii="Cambria" w:hAnsi="Cambria"/>
          <w:b/>
          <w:lang w:val="en-CA"/>
        </w:rPr>
        <w:t>Implicit and Explicit Characterization</w:t>
      </w:r>
    </w:p>
    <w:p w:rsidR="00961FF9" w:rsidRDefault="00961FF9" w:rsidP="00961FF9">
      <w:pPr>
        <w:rPr>
          <w:lang w:val="en-CA"/>
        </w:rPr>
      </w:pPr>
      <w:r>
        <w:rPr>
          <w:lang w:val="en-CA"/>
        </w:rPr>
        <w:t>Record what we are implicitly and explicitly told about each character in the chart below.  Use direct quotations for each character trait. For the implicit traits, indicate what the quotation shows us as well.</w:t>
      </w:r>
    </w:p>
    <w:p w:rsidR="00961FF9" w:rsidRDefault="00961FF9" w:rsidP="00961FF9">
      <w:pPr>
        <w:rPr>
          <w:lang w:val="en-CA"/>
        </w:rPr>
      </w:pPr>
    </w:p>
    <w:tbl>
      <w:tblPr>
        <w:tblStyle w:val="TableGrid"/>
        <w:tblW w:w="0" w:type="auto"/>
        <w:tblLook w:val="04A0" w:firstRow="1" w:lastRow="0" w:firstColumn="1" w:lastColumn="0" w:noHBand="0" w:noVBand="1"/>
      </w:tblPr>
      <w:tblGrid>
        <w:gridCol w:w="1316"/>
        <w:gridCol w:w="2790"/>
        <w:gridCol w:w="2552"/>
        <w:gridCol w:w="3304"/>
      </w:tblGrid>
      <w:tr w:rsidR="00961FF9" w:rsidTr="00961FF9">
        <w:tc>
          <w:tcPr>
            <w:tcW w:w="1316" w:type="dxa"/>
          </w:tcPr>
          <w:p w:rsidR="00961FF9" w:rsidRPr="00961FF9" w:rsidRDefault="00961FF9" w:rsidP="00961FF9">
            <w:pPr>
              <w:rPr>
                <w:b/>
                <w:lang w:val="en-CA"/>
              </w:rPr>
            </w:pPr>
            <w:r w:rsidRPr="00961FF9">
              <w:rPr>
                <w:b/>
                <w:lang w:val="en-CA"/>
              </w:rPr>
              <w:t>Character</w:t>
            </w:r>
          </w:p>
        </w:tc>
        <w:tc>
          <w:tcPr>
            <w:tcW w:w="5342" w:type="dxa"/>
            <w:gridSpan w:val="2"/>
          </w:tcPr>
          <w:p w:rsidR="00961FF9" w:rsidRPr="00961FF9" w:rsidRDefault="00961FF9" w:rsidP="00961FF9">
            <w:pPr>
              <w:rPr>
                <w:b/>
                <w:lang w:val="en-CA"/>
              </w:rPr>
            </w:pPr>
            <w:r w:rsidRPr="00961FF9">
              <w:rPr>
                <w:b/>
                <w:lang w:val="en-CA"/>
              </w:rPr>
              <w:t>Implicit Character Traits</w:t>
            </w:r>
          </w:p>
          <w:p w:rsidR="00961FF9" w:rsidRPr="00961FF9" w:rsidRDefault="00961FF9" w:rsidP="00961FF9">
            <w:pPr>
              <w:rPr>
                <w:lang w:val="en-CA"/>
              </w:rPr>
            </w:pPr>
            <w:r w:rsidRPr="00961FF9">
              <w:rPr>
                <w:lang w:val="en-CA"/>
              </w:rPr>
              <w:t>(things they do or are said about the character)</w:t>
            </w:r>
          </w:p>
        </w:tc>
        <w:tc>
          <w:tcPr>
            <w:tcW w:w="3304" w:type="dxa"/>
          </w:tcPr>
          <w:p w:rsidR="00961FF9" w:rsidRPr="00961FF9" w:rsidRDefault="00961FF9" w:rsidP="00961FF9">
            <w:pPr>
              <w:rPr>
                <w:b/>
                <w:lang w:val="en-CA"/>
              </w:rPr>
            </w:pPr>
            <w:r w:rsidRPr="00961FF9">
              <w:rPr>
                <w:b/>
                <w:lang w:val="en-CA"/>
              </w:rPr>
              <w:t>Explicit Character Traits</w:t>
            </w:r>
          </w:p>
          <w:p w:rsidR="00961FF9" w:rsidRPr="00961FF9" w:rsidRDefault="00961FF9" w:rsidP="00961FF9">
            <w:pPr>
              <w:rPr>
                <w:lang w:val="en-CA"/>
              </w:rPr>
            </w:pPr>
            <w:r w:rsidRPr="00961FF9">
              <w:rPr>
                <w:lang w:val="en-CA"/>
              </w:rPr>
              <w:t>(things we are told about the character)</w:t>
            </w:r>
          </w:p>
        </w:tc>
      </w:tr>
      <w:tr w:rsidR="00961FF9" w:rsidTr="00961FF9">
        <w:tc>
          <w:tcPr>
            <w:tcW w:w="1316" w:type="dxa"/>
          </w:tcPr>
          <w:p w:rsidR="00961FF9" w:rsidRDefault="00961FF9" w:rsidP="00961FF9">
            <w:pPr>
              <w:rPr>
                <w:lang w:val="en-CA"/>
              </w:rPr>
            </w:pPr>
          </w:p>
        </w:tc>
        <w:tc>
          <w:tcPr>
            <w:tcW w:w="2790" w:type="dxa"/>
          </w:tcPr>
          <w:p w:rsidR="00961FF9" w:rsidRDefault="00961FF9" w:rsidP="00961FF9">
            <w:pPr>
              <w:rPr>
                <w:lang w:val="en-CA"/>
              </w:rPr>
            </w:pPr>
            <w:r>
              <w:rPr>
                <w:lang w:val="en-CA"/>
              </w:rPr>
              <w:t>Quotation:</w:t>
            </w:r>
          </w:p>
        </w:tc>
        <w:tc>
          <w:tcPr>
            <w:tcW w:w="2552" w:type="dxa"/>
          </w:tcPr>
          <w:p w:rsidR="00961FF9" w:rsidRDefault="00961FF9" w:rsidP="00961FF9">
            <w:pPr>
              <w:rPr>
                <w:lang w:val="en-CA"/>
              </w:rPr>
            </w:pPr>
            <w:r>
              <w:rPr>
                <w:lang w:val="en-CA"/>
              </w:rPr>
              <w:t>What it shows us:</w:t>
            </w:r>
          </w:p>
        </w:tc>
        <w:tc>
          <w:tcPr>
            <w:tcW w:w="3304" w:type="dxa"/>
          </w:tcPr>
          <w:p w:rsidR="00961FF9" w:rsidRDefault="00961FF9" w:rsidP="00961FF9">
            <w:pPr>
              <w:rPr>
                <w:lang w:val="en-CA"/>
              </w:rPr>
            </w:pPr>
            <w:r>
              <w:rPr>
                <w:lang w:val="en-CA"/>
              </w:rPr>
              <w:t>Quotation:</w:t>
            </w:r>
          </w:p>
        </w:tc>
      </w:tr>
      <w:tr w:rsidR="00961FF9" w:rsidTr="00961FF9">
        <w:tc>
          <w:tcPr>
            <w:tcW w:w="1316" w:type="dxa"/>
          </w:tcPr>
          <w:p w:rsidR="00961FF9" w:rsidRDefault="00961FF9" w:rsidP="00961FF9">
            <w:pPr>
              <w:rPr>
                <w:lang w:val="en-CA"/>
              </w:rPr>
            </w:pPr>
            <w:r>
              <w:rPr>
                <w:lang w:val="en-CA"/>
              </w:rPr>
              <w:t>Narrator</w:t>
            </w:r>
          </w:p>
        </w:tc>
        <w:tc>
          <w:tcPr>
            <w:tcW w:w="2790" w:type="dxa"/>
          </w:tcPr>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tc>
        <w:tc>
          <w:tcPr>
            <w:tcW w:w="2552" w:type="dxa"/>
          </w:tcPr>
          <w:p w:rsidR="00961FF9" w:rsidRDefault="00961FF9" w:rsidP="00961FF9">
            <w:pPr>
              <w:rPr>
                <w:lang w:val="en-CA"/>
              </w:rPr>
            </w:pPr>
          </w:p>
        </w:tc>
        <w:tc>
          <w:tcPr>
            <w:tcW w:w="3304" w:type="dxa"/>
          </w:tcPr>
          <w:p w:rsidR="00961FF9" w:rsidRDefault="00961FF9" w:rsidP="00961FF9">
            <w:pPr>
              <w:rPr>
                <w:lang w:val="en-CA"/>
              </w:rPr>
            </w:pPr>
          </w:p>
        </w:tc>
      </w:tr>
      <w:tr w:rsidR="00961FF9" w:rsidTr="00961FF9">
        <w:tc>
          <w:tcPr>
            <w:tcW w:w="1316" w:type="dxa"/>
          </w:tcPr>
          <w:p w:rsidR="00961FF9" w:rsidRDefault="00961FF9" w:rsidP="00961FF9">
            <w:pPr>
              <w:rPr>
                <w:lang w:val="en-CA"/>
              </w:rPr>
            </w:pPr>
            <w:r>
              <w:rPr>
                <w:lang w:val="en-CA"/>
              </w:rPr>
              <w:t>Grandfather</w:t>
            </w:r>
          </w:p>
        </w:tc>
        <w:tc>
          <w:tcPr>
            <w:tcW w:w="2790" w:type="dxa"/>
          </w:tcPr>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tc>
        <w:tc>
          <w:tcPr>
            <w:tcW w:w="2552" w:type="dxa"/>
          </w:tcPr>
          <w:p w:rsidR="00961FF9" w:rsidRDefault="00961FF9" w:rsidP="00961FF9">
            <w:pPr>
              <w:rPr>
                <w:lang w:val="en-CA"/>
              </w:rPr>
            </w:pPr>
          </w:p>
        </w:tc>
        <w:tc>
          <w:tcPr>
            <w:tcW w:w="3304" w:type="dxa"/>
          </w:tcPr>
          <w:p w:rsidR="00961FF9" w:rsidRDefault="00961FF9" w:rsidP="00961FF9">
            <w:pPr>
              <w:rPr>
                <w:lang w:val="en-CA"/>
              </w:rPr>
            </w:pPr>
          </w:p>
        </w:tc>
      </w:tr>
      <w:tr w:rsidR="00961FF9" w:rsidTr="00961FF9">
        <w:tc>
          <w:tcPr>
            <w:tcW w:w="1316" w:type="dxa"/>
          </w:tcPr>
          <w:p w:rsidR="00961FF9" w:rsidRDefault="00961FF9" w:rsidP="00961FF9">
            <w:pPr>
              <w:rPr>
                <w:lang w:val="en-CA"/>
              </w:rPr>
            </w:pPr>
            <w:r>
              <w:rPr>
                <w:lang w:val="en-CA"/>
              </w:rPr>
              <w:t>Masood</w:t>
            </w:r>
          </w:p>
        </w:tc>
        <w:tc>
          <w:tcPr>
            <w:tcW w:w="2790" w:type="dxa"/>
          </w:tcPr>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p w:rsidR="00961FF9" w:rsidRDefault="00961FF9" w:rsidP="00961FF9">
            <w:pPr>
              <w:rPr>
                <w:lang w:val="en-CA"/>
              </w:rPr>
            </w:pPr>
          </w:p>
        </w:tc>
        <w:tc>
          <w:tcPr>
            <w:tcW w:w="2552" w:type="dxa"/>
          </w:tcPr>
          <w:p w:rsidR="00961FF9" w:rsidRDefault="00961FF9" w:rsidP="00961FF9">
            <w:pPr>
              <w:rPr>
                <w:lang w:val="en-CA"/>
              </w:rPr>
            </w:pPr>
          </w:p>
        </w:tc>
        <w:tc>
          <w:tcPr>
            <w:tcW w:w="3304" w:type="dxa"/>
          </w:tcPr>
          <w:p w:rsidR="00961FF9" w:rsidRDefault="00961FF9" w:rsidP="00961FF9">
            <w:pPr>
              <w:rPr>
                <w:lang w:val="en-CA"/>
              </w:rPr>
            </w:pPr>
          </w:p>
        </w:tc>
      </w:tr>
    </w:tbl>
    <w:p w:rsidR="00961FF9" w:rsidRDefault="00961FF9" w:rsidP="00961FF9">
      <w:pPr>
        <w:rPr>
          <w:lang w:val="en-CA"/>
        </w:rPr>
      </w:pPr>
    </w:p>
    <w:p w:rsidR="00D83A31" w:rsidRDefault="00D83A31" w:rsidP="00961FF9">
      <w:pPr>
        <w:rPr>
          <w:lang w:val="en-CA"/>
        </w:rPr>
      </w:pPr>
      <w:r>
        <w:rPr>
          <w:lang w:val="en-CA"/>
        </w:rPr>
        <w:t>Characterization is especially important when understanding the date harvesting scene.  Go back to this scene and analyze what is happening by answering the following questions:</w:t>
      </w:r>
    </w:p>
    <w:p w:rsidR="00D83A31" w:rsidRDefault="00D83A31" w:rsidP="00D83A31">
      <w:pPr>
        <w:pStyle w:val="ListParagraph"/>
        <w:numPr>
          <w:ilvl w:val="0"/>
          <w:numId w:val="3"/>
        </w:numPr>
        <w:rPr>
          <w:lang w:val="en-CA"/>
        </w:rPr>
      </w:pPr>
      <w:r w:rsidRPr="00D83A31">
        <w:rPr>
          <w:lang w:val="en-CA"/>
        </w:rPr>
        <w:t xml:space="preserve">Explain what is happening during the date harvesting: Who owns that date trees and why? What </w:t>
      </w:r>
      <w:r w:rsidR="002B3A6D">
        <w:rPr>
          <w:lang w:val="en-CA"/>
        </w:rPr>
        <w:t xml:space="preserve">do </w:t>
      </w:r>
      <w:r w:rsidRPr="00D83A31">
        <w:rPr>
          <w:lang w:val="en-CA"/>
        </w:rPr>
        <w:t>the people of the village do during the harvest (including the grandfather and Masood)?</w:t>
      </w:r>
    </w:p>
    <w:p w:rsidR="002B3A6D" w:rsidRDefault="002B3A6D" w:rsidP="002B3A6D">
      <w:pPr>
        <w:pStyle w:val="ListParagraph"/>
        <w:rPr>
          <w:lang w:val="en-CA"/>
        </w:rPr>
      </w:pPr>
    </w:p>
    <w:p w:rsidR="002B3A6D" w:rsidRDefault="002B3A6D" w:rsidP="002B3A6D">
      <w:pPr>
        <w:pStyle w:val="ListParagraph"/>
        <w:rPr>
          <w:lang w:val="en-CA"/>
        </w:rPr>
      </w:pPr>
    </w:p>
    <w:p w:rsidR="002B3A6D" w:rsidRDefault="002B3A6D" w:rsidP="002B3A6D">
      <w:pPr>
        <w:pStyle w:val="ListParagraph"/>
        <w:rPr>
          <w:lang w:val="en-CA"/>
        </w:rPr>
      </w:pPr>
    </w:p>
    <w:p w:rsidR="002B3A6D" w:rsidRDefault="002B3A6D" w:rsidP="002B3A6D">
      <w:pPr>
        <w:pStyle w:val="ListParagraph"/>
        <w:rPr>
          <w:lang w:val="en-CA"/>
        </w:rPr>
      </w:pPr>
    </w:p>
    <w:p w:rsidR="002B3A6D" w:rsidRDefault="002B3A6D" w:rsidP="002B3A6D">
      <w:pPr>
        <w:pStyle w:val="ListParagraph"/>
        <w:rPr>
          <w:lang w:val="en-CA"/>
        </w:rPr>
      </w:pPr>
    </w:p>
    <w:p w:rsidR="002B3A6D" w:rsidRDefault="002B3A6D" w:rsidP="002B3A6D">
      <w:pPr>
        <w:pStyle w:val="ListParagraph"/>
        <w:rPr>
          <w:lang w:val="en-CA"/>
        </w:rPr>
      </w:pPr>
    </w:p>
    <w:p w:rsidR="002B3A6D" w:rsidRDefault="002B3A6D" w:rsidP="002B3A6D">
      <w:pPr>
        <w:pStyle w:val="ListParagraph"/>
        <w:rPr>
          <w:lang w:val="en-CA"/>
        </w:rPr>
      </w:pPr>
    </w:p>
    <w:p w:rsidR="002B3A6D" w:rsidRDefault="002B3A6D" w:rsidP="002B3A6D">
      <w:pPr>
        <w:pStyle w:val="ListParagraph"/>
        <w:rPr>
          <w:lang w:val="en-CA"/>
        </w:rPr>
      </w:pPr>
    </w:p>
    <w:p w:rsidR="002B3A6D" w:rsidRDefault="002B3A6D" w:rsidP="002B3A6D">
      <w:pPr>
        <w:pStyle w:val="ListParagraph"/>
        <w:rPr>
          <w:lang w:val="en-CA"/>
        </w:rPr>
      </w:pPr>
    </w:p>
    <w:p w:rsidR="00D83A31" w:rsidRDefault="00D83A31" w:rsidP="00D83A31">
      <w:pPr>
        <w:pStyle w:val="ListParagraph"/>
        <w:numPr>
          <w:ilvl w:val="0"/>
          <w:numId w:val="3"/>
        </w:numPr>
        <w:rPr>
          <w:lang w:val="en-CA"/>
        </w:rPr>
      </w:pPr>
      <w:r w:rsidRPr="00D83A31">
        <w:rPr>
          <w:lang w:val="en-CA"/>
        </w:rPr>
        <w:t xml:space="preserve"> Why is Masood still 50 pounds in debt? </w:t>
      </w:r>
    </w:p>
    <w:p w:rsidR="002B3A6D" w:rsidRDefault="002B3A6D" w:rsidP="002B3A6D">
      <w:pPr>
        <w:pStyle w:val="ListParagraph"/>
        <w:rPr>
          <w:lang w:val="en-CA"/>
        </w:rPr>
      </w:pPr>
    </w:p>
    <w:p w:rsidR="002B3A6D" w:rsidRDefault="002B3A6D" w:rsidP="002B3A6D">
      <w:pPr>
        <w:pStyle w:val="ListParagraph"/>
        <w:rPr>
          <w:lang w:val="en-CA"/>
        </w:rPr>
      </w:pPr>
    </w:p>
    <w:p w:rsidR="002B3A6D" w:rsidRDefault="002B3A6D" w:rsidP="002B3A6D">
      <w:pPr>
        <w:pStyle w:val="ListParagraph"/>
        <w:rPr>
          <w:lang w:val="en-CA"/>
        </w:rPr>
      </w:pPr>
    </w:p>
    <w:p w:rsidR="00D83A31" w:rsidRDefault="00D83A31" w:rsidP="00D83A31">
      <w:pPr>
        <w:pStyle w:val="ListParagraph"/>
        <w:numPr>
          <w:ilvl w:val="0"/>
          <w:numId w:val="3"/>
        </w:numPr>
        <w:rPr>
          <w:lang w:val="en-CA"/>
        </w:rPr>
      </w:pPr>
      <w:r>
        <w:rPr>
          <w:lang w:val="en-CA"/>
        </w:rPr>
        <w:t>What does the narrator’s reaction to this scene tell us?</w:t>
      </w:r>
    </w:p>
    <w:p w:rsidR="002B3A6D" w:rsidRDefault="002B3A6D" w:rsidP="002B3A6D">
      <w:pPr>
        <w:pStyle w:val="ListParagraph"/>
        <w:rPr>
          <w:lang w:val="en-CA"/>
        </w:rPr>
      </w:pPr>
    </w:p>
    <w:p w:rsidR="002B3A6D" w:rsidRDefault="002B3A6D" w:rsidP="002B3A6D">
      <w:pPr>
        <w:pStyle w:val="ListParagraph"/>
        <w:rPr>
          <w:lang w:val="en-CA"/>
        </w:rPr>
      </w:pPr>
    </w:p>
    <w:p w:rsidR="002B3A6D" w:rsidRDefault="002B3A6D" w:rsidP="002B3A6D">
      <w:pPr>
        <w:pStyle w:val="ListParagraph"/>
        <w:rPr>
          <w:lang w:val="en-CA"/>
        </w:rPr>
      </w:pPr>
    </w:p>
    <w:p w:rsidR="00D83A31" w:rsidRPr="00D83A31" w:rsidRDefault="00D83A31" w:rsidP="00D83A31">
      <w:pPr>
        <w:ind w:left="360"/>
        <w:rPr>
          <w:lang w:val="en-CA"/>
        </w:rPr>
      </w:pPr>
    </w:p>
    <w:p w:rsidR="00FF2E54" w:rsidRDefault="00FF2E54" w:rsidP="00FF2E54">
      <w:pPr>
        <w:rPr>
          <w:lang w:val="en-CA"/>
        </w:rPr>
      </w:pPr>
      <w:r>
        <w:rPr>
          <w:rFonts w:ascii="Cambria" w:hAnsi="Cambria"/>
          <w:b/>
          <w:lang w:val="en-CA"/>
        </w:rPr>
        <w:t>Narrative Point of View</w:t>
      </w:r>
    </w:p>
    <w:p w:rsidR="00FF2E54" w:rsidRDefault="00FF2E54" w:rsidP="00FF2E54">
      <w:pPr>
        <w:pStyle w:val="ListParagraph"/>
        <w:numPr>
          <w:ilvl w:val="0"/>
          <w:numId w:val="2"/>
        </w:numPr>
        <w:rPr>
          <w:lang w:val="en-CA"/>
        </w:rPr>
      </w:pPr>
      <w:r>
        <w:rPr>
          <w:lang w:val="en-CA"/>
        </w:rPr>
        <w:t xml:space="preserve">How does the narrator’s opinion of his grandfather change from the beginning to the end? </w:t>
      </w:r>
    </w:p>
    <w:tbl>
      <w:tblPr>
        <w:tblStyle w:val="TableGrid"/>
        <w:tblW w:w="0" w:type="auto"/>
        <w:tblInd w:w="360" w:type="dxa"/>
        <w:tblLook w:val="04A0" w:firstRow="1" w:lastRow="0" w:firstColumn="1" w:lastColumn="0" w:noHBand="0" w:noVBand="1"/>
      </w:tblPr>
      <w:tblGrid>
        <w:gridCol w:w="3201"/>
        <w:gridCol w:w="3199"/>
        <w:gridCol w:w="3202"/>
      </w:tblGrid>
      <w:tr w:rsidR="00D83A31" w:rsidTr="00D83A31">
        <w:tc>
          <w:tcPr>
            <w:tcW w:w="3320" w:type="dxa"/>
          </w:tcPr>
          <w:p w:rsidR="00D83A31" w:rsidRDefault="00D83A31" w:rsidP="00D83A31">
            <w:pPr>
              <w:pStyle w:val="ListParagraph"/>
              <w:ind w:left="0"/>
              <w:rPr>
                <w:lang w:val="en-CA"/>
              </w:rPr>
            </w:pPr>
            <w:r>
              <w:rPr>
                <w:lang w:val="en-CA"/>
              </w:rPr>
              <w:t>Opinion at the beginning (with evidence from the text)</w:t>
            </w:r>
          </w:p>
        </w:tc>
        <w:tc>
          <w:tcPr>
            <w:tcW w:w="3321" w:type="dxa"/>
          </w:tcPr>
          <w:p w:rsidR="00D83A31" w:rsidRDefault="00D83A31" w:rsidP="00D83A31">
            <w:pPr>
              <w:pStyle w:val="ListParagraph"/>
              <w:ind w:left="0"/>
              <w:rPr>
                <w:lang w:val="en-CA"/>
              </w:rPr>
            </w:pPr>
            <w:r>
              <w:rPr>
                <w:lang w:val="en-CA"/>
              </w:rPr>
              <w:t>Opinion at the end (with evidence from the text)</w:t>
            </w:r>
          </w:p>
        </w:tc>
        <w:tc>
          <w:tcPr>
            <w:tcW w:w="3321" w:type="dxa"/>
          </w:tcPr>
          <w:p w:rsidR="00D83A31" w:rsidRDefault="00D83A31" w:rsidP="00D83A31">
            <w:pPr>
              <w:pStyle w:val="ListParagraph"/>
              <w:ind w:left="0"/>
              <w:rPr>
                <w:lang w:val="en-CA"/>
              </w:rPr>
            </w:pPr>
            <w:r>
              <w:rPr>
                <w:lang w:val="en-CA"/>
              </w:rPr>
              <w:t>Why has it changed?</w:t>
            </w:r>
          </w:p>
        </w:tc>
      </w:tr>
      <w:tr w:rsidR="00D83A31" w:rsidTr="00D83A31">
        <w:tc>
          <w:tcPr>
            <w:tcW w:w="3320" w:type="dxa"/>
          </w:tcPr>
          <w:p w:rsidR="00D83A31" w:rsidRDefault="00D83A31" w:rsidP="00D83A31">
            <w:pPr>
              <w:pStyle w:val="ListParagraph"/>
              <w:ind w:left="0"/>
              <w:rPr>
                <w:lang w:val="en-CA"/>
              </w:rPr>
            </w:pPr>
          </w:p>
          <w:p w:rsidR="00D83A31" w:rsidRDefault="00D83A31" w:rsidP="00D83A31">
            <w:pPr>
              <w:pStyle w:val="ListParagraph"/>
              <w:ind w:left="0"/>
              <w:rPr>
                <w:lang w:val="en-CA"/>
              </w:rPr>
            </w:pPr>
          </w:p>
          <w:p w:rsidR="00D83A31" w:rsidRDefault="00D83A31" w:rsidP="00D83A31">
            <w:pPr>
              <w:pStyle w:val="ListParagraph"/>
              <w:ind w:left="0"/>
              <w:rPr>
                <w:lang w:val="en-CA"/>
              </w:rPr>
            </w:pPr>
          </w:p>
          <w:p w:rsidR="00D83A31" w:rsidRDefault="00D83A31" w:rsidP="00D83A31">
            <w:pPr>
              <w:pStyle w:val="ListParagraph"/>
              <w:ind w:left="0"/>
              <w:rPr>
                <w:lang w:val="en-CA"/>
              </w:rPr>
            </w:pPr>
          </w:p>
          <w:p w:rsidR="00D83A31" w:rsidRDefault="00D83A31" w:rsidP="00D83A31">
            <w:pPr>
              <w:pStyle w:val="ListParagraph"/>
              <w:ind w:left="0"/>
              <w:rPr>
                <w:lang w:val="en-CA"/>
              </w:rPr>
            </w:pPr>
          </w:p>
          <w:p w:rsidR="002B3A6D" w:rsidRDefault="002B3A6D" w:rsidP="00D83A31">
            <w:pPr>
              <w:pStyle w:val="ListParagraph"/>
              <w:ind w:left="0"/>
              <w:rPr>
                <w:lang w:val="en-CA"/>
              </w:rPr>
            </w:pPr>
          </w:p>
          <w:p w:rsidR="002B3A6D" w:rsidRDefault="002B3A6D" w:rsidP="00D83A31">
            <w:pPr>
              <w:pStyle w:val="ListParagraph"/>
              <w:ind w:left="0"/>
              <w:rPr>
                <w:lang w:val="en-CA"/>
              </w:rPr>
            </w:pPr>
          </w:p>
          <w:p w:rsidR="002B3A6D" w:rsidRDefault="002B3A6D" w:rsidP="00D83A31">
            <w:pPr>
              <w:pStyle w:val="ListParagraph"/>
              <w:ind w:left="0"/>
              <w:rPr>
                <w:lang w:val="en-CA"/>
              </w:rPr>
            </w:pPr>
          </w:p>
          <w:p w:rsidR="002B3A6D" w:rsidRDefault="002B3A6D" w:rsidP="00D83A31">
            <w:pPr>
              <w:pStyle w:val="ListParagraph"/>
              <w:ind w:left="0"/>
              <w:rPr>
                <w:lang w:val="en-CA"/>
              </w:rPr>
            </w:pPr>
          </w:p>
          <w:p w:rsidR="00D83A31" w:rsidRDefault="00D83A31" w:rsidP="00D83A31">
            <w:pPr>
              <w:pStyle w:val="ListParagraph"/>
              <w:ind w:left="0"/>
              <w:rPr>
                <w:lang w:val="en-CA"/>
              </w:rPr>
            </w:pPr>
          </w:p>
        </w:tc>
        <w:tc>
          <w:tcPr>
            <w:tcW w:w="3321" w:type="dxa"/>
          </w:tcPr>
          <w:p w:rsidR="00D83A31" w:rsidRDefault="00D83A31" w:rsidP="00D83A31">
            <w:pPr>
              <w:pStyle w:val="ListParagraph"/>
              <w:ind w:left="0"/>
              <w:rPr>
                <w:lang w:val="en-CA"/>
              </w:rPr>
            </w:pPr>
          </w:p>
        </w:tc>
        <w:tc>
          <w:tcPr>
            <w:tcW w:w="3321" w:type="dxa"/>
          </w:tcPr>
          <w:p w:rsidR="00D83A31" w:rsidRDefault="00D83A31" w:rsidP="00D83A31">
            <w:pPr>
              <w:pStyle w:val="ListParagraph"/>
              <w:ind w:left="0"/>
              <w:rPr>
                <w:lang w:val="en-CA"/>
              </w:rPr>
            </w:pPr>
          </w:p>
        </w:tc>
      </w:tr>
    </w:tbl>
    <w:p w:rsidR="00D83A31" w:rsidRDefault="00D83A31" w:rsidP="00D83A31">
      <w:pPr>
        <w:pStyle w:val="ListParagraph"/>
        <w:ind w:left="360"/>
        <w:rPr>
          <w:lang w:val="en-CA"/>
        </w:rPr>
      </w:pPr>
    </w:p>
    <w:p w:rsidR="00FF2E54" w:rsidRDefault="00FF2E54" w:rsidP="00FF2E54">
      <w:pPr>
        <w:pStyle w:val="ListParagraph"/>
        <w:numPr>
          <w:ilvl w:val="0"/>
          <w:numId w:val="2"/>
        </w:numPr>
        <w:rPr>
          <w:lang w:val="en-CA"/>
        </w:rPr>
      </w:pPr>
      <w:r>
        <w:rPr>
          <w:lang w:val="en-CA"/>
        </w:rPr>
        <w:t>How does the point of view from which the story is told impact our understanding of the story? (Consider the narrator’s response to his grandfather at the end of the story.)</w:t>
      </w:r>
    </w:p>
    <w:p w:rsidR="002B3A6D" w:rsidRDefault="002B3A6D" w:rsidP="002B3A6D">
      <w:pPr>
        <w:rPr>
          <w:lang w:val="en-CA"/>
        </w:rPr>
      </w:pPr>
    </w:p>
    <w:p w:rsidR="002B3A6D" w:rsidRDefault="002B3A6D" w:rsidP="002B3A6D">
      <w:pPr>
        <w:rPr>
          <w:lang w:val="en-CA"/>
        </w:rPr>
      </w:pPr>
    </w:p>
    <w:p w:rsidR="002B3A6D" w:rsidRDefault="002B3A6D" w:rsidP="002B3A6D">
      <w:pPr>
        <w:rPr>
          <w:lang w:val="en-CA"/>
        </w:rPr>
      </w:pPr>
    </w:p>
    <w:p w:rsidR="002B3A6D" w:rsidRDefault="002B3A6D" w:rsidP="002B3A6D">
      <w:pPr>
        <w:rPr>
          <w:lang w:val="en-CA"/>
        </w:rPr>
      </w:pPr>
    </w:p>
    <w:p w:rsidR="002B3A6D" w:rsidRDefault="002B3A6D" w:rsidP="002B3A6D">
      <w:pPr>
        <w:rPr>
          <w:lang w:val="en-CA"/>
        </w:rPr>
      </w:pPr>
    </w:p>
    <w:p w:rsidR="002B3A6D" w:rsidRPr="002B3A6D" w:rsidRDefault="002B3A6D" w:rsidP="002B3A6D">
      <w:pPr>
        <w:rPr>
          <w:lang w:val="en-CA"/>
        </w:rPr>
      </w:pPr>
    </w:p>
    <w:p w:rsidR="002B3A6D" w:rsidRDefault="002B3A6D" w:rsidP="002B3A6D">
      <w:pPr>
        <w:rPr>
          <w:lang w:val="en-CA"/>
        </w:rPr>
      </w:pPr>
    </w:p>
    <w:p w:rsidR="002B3A6D" w:rsidRDefault="002B3A6D" w:rsidP="002B3A6D">
      <w:pPr>
        <w:rPr>
          <w:rFonts w:ascii="Cambria" w:hAnsi="Cambria"/>
          <w:b/>
          <w:lang w:val="en-CA"/>
        </w:rPr>
      </w:pPr>
      <w:r>
        <w:rPr>
          <w:rFonts w:ascii="Cambria" w:hAnsi="Cambria"/>
          <w:b/>
          <w:lang w:val="en-CA"/>
        </w:rPr>
        <w:t>Theme</w:t>
      </w:r>
    </w:p>
    <w:p w:rsidR="002B3A6D" w:rsidRPr="002B3A6D" w:rsidRDefault="002B3A6D" w:rsidP="002B3A6D">
      <w:pPr>
        <w:rPr>
          <w:lang w:val="en-CA"/>
        </w:rPr>
      </w:pPr>
      <w:r>
        <w:rPr>
          <w:lang w:val="en-CA"/>
        </w:rPr>
        <w:t xml:space="preserve">Consider your answers to the questions above: what is the theme of this story? Support your answer with 3 quotations from the text. </w:t>
      </w:r>
      <w:bookmarkStart w:id="0" w:name="_GoBack"/>
      <w:bookmarkEnd w:id="0"/>
    </w:p>
    <w:p w:rsidR="00FF2E54" w:rsidRDefault="00FF2E54" w:rsidP="00FF2E54">
      <w:pPr>
        <w:rPr>
          <w:lang w:val="en-CA"/>
        </w:rPr>
      </w:pPr>
    </w:p>
    <w:p w:rsidR="00FF2E54" w:rsidRPr="00FF2E54" w:rsidRDefault="00FF2E54" w:rsidP="00FF2E54">
      <w:pPr>
        <w:rPr>
          <w:lang w:val="en-CA"/>
        </w:rPr>
      </w:pPr>
    </w:p>
    <w:p w:rsidR="00FF2E54" w:rsidRDefault="00FF2E54" w:rsidP="00FF2E54">
      <w:pPr>
        <w:rPr>
          <w:lang w:val="en-CA"/>
        </w:rPr>
      </w:pPr>
    </w:p>
    <w:p w:rsidR="00FF2E54" w:rsidRPr="00FF2E54" w:rsidRDefault="00FF2E54" w:rsidP="00FF2E54">
      <w:pPr>
        <w:rPr>
          <w:lang w:val="en-CA"/>
        </w:rPr>
      </w:pPr>
    </w:p>
    <w:p w:rsidR="00961FF9" w:rsidRPr="00961FF9" w:rsidRDefault="00961FF9" w:rsidP="00961FF9">
      <w:pPr>
        <w:rPr>
          <w:lang w:val="en-CA"/>
        </w:rPr>
      </w:pPr>
    </w:p>
    <w:sectPr w:rsidR="00961FF9" w:rsidRPr="00961FF9" w:rsidSect="00961FF9">
      <w:pgSz w:w="12240" w:h="15840"/>
      <w:pgMar w:top="72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6A87"/>
    <w:multiLevelType w:val="hybridMultilevel"/>
    <w:tmpl w:val="6D328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9D342B"/>
    <w:multiLevelType w:val="hybridMultilevel"/>
    <w:tmpl w:val="9028EC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46D2549"/>
    <w:multiLevelType w:val="hybridMultilevel"/>
    <w:tmpl w:val="1486AE1C"/>
    <w:lvl w:ilvl="0" w:tplc="F6B2C0FC">
      <w:numFmt w:val="bullet"/>
      <w:lvlText w:val="-"/>
      <w:lvlJc w:val="left"/>
      <w:pPr>
        <w:ind w:left="360" w:hanging="360"/>
      </w:pPr>
      <w:rPr>
        <w:rFonts w:ascii="Calibri" w:eastAsiaTheme="minorHAnsi"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F9"/>
    <w:rsid w:val="00127D2A"/>
    <w:rsid w:val="002B3A6D"/>
    <w:rsid w:val="00961FF9"/>
    <w:rsid w:val="00D83A31"/>
    <w:rsid w:val="00FF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A3BC1-619A-4EF8-87F7-BDA5365B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961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Microsoft account</cp:lastModifiedBy>
  <cp:revision>1</cp:revision>
  <dcterms:created xsi:type="dcterms:W3CDTF">2015-09-05T17:59:00Z</dcterms:created>
  <dcterms:modified xsi:type="dcterms:W3CDTF">2015-09-05T18:35:00Z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